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gridCol w:w="1520"/>
        <w:gridCol w:w="6818"/>
      </w:tblGrid>
      <w:tr w:rsidR="00F02E1A">
        <w:trPr>
          <w:trHeight w:val="10977"/>
        </w:trPr>
        <w:tc>
          <w:tcPr>
            <w:tcW w:w="8222" w:type="dxa"/>
            <w:tcBorders>
              <w:top w:val="single" w:sz="12" w:space="0" w:color="FFFFFF"/>
              <w:left w:val="single" w:sz="12" w:space="0" w:color="FFFFFF"/>
              <w:bottom w:val="single" w:sz="12" w:space="0" w:color="FFFFFF"/>
              <w:right w:val="single" w:sz="12" w:space="0" w:color="FFFFFF"/>
            </w:tcBorders>
          </w:tcPr>
          <w:tbl>
            <w:tblPr>
              <w:tblW w:w="0" w:type="auto"/>
              <w:tblInd w:w="107" w:type="dxa"/>
              <w:tblBorders>
                <w:top w:val="thickThinSmallGap" w:sz="24" w:space="0" w:color="800000"/>
                <w:left w:val="thickThinSmallGap" w:sz="24" w:space="0" w:color="800000"/>
                <w:bottom w:val="thickThinSmallGap" w:sz="24" w:space="0" w:color="800000"/>
                <w:right w:val="thickThinSmallGap" w:sz="24" w:space="0" w:color="8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3347"/>
              <w:gridCol w:w="2011"/>
            </w:tblGrid>
            <w:tr w:rsidR="00F02E1A" w:rsidTr="002E36EB">
              <w:trPr>
                <w:cantSplit/>
                <w:trHeight w:val="1863"/>
              </w:trPr>
              <w:tc>
                <w:tcPr>
                  <w:tcW w:w="2527" w:type="dxa"/>
                  <w:tcBorders>
                    <w:bottom w:val="single" w:sz="4" w:space="0" w:color="auto"/>
                    <w:right w:val="single" w:sz="4" w:space="0" w:color="auto"/>
                  </w:tcBorders>
                  <w:vAlign w:val="center"/>
                </w:tcPr>
                <w:p w:rsidR="003F1633" w:rsidRDefault="003F1633" w:rsidP="003F1633">
                  <w:pPr>
                    <w:jc w:val="center"/>
                    <w:rPr>
                      <w:b/>
                      <w:sz w:val="16"/>
                      <w:szCs w:val="16"/>
                    </w:rPr>
                  </w:pPr>
                  <w:r w:rsidRPr="003F1633">
                    <w:rPr>
                      <w:b/>
                      <w:sz w:val="20"/>
                      <w:szCs w:val="20"/>
                    </w:rPr>
                    <w:t>DOMAINE LES TROIS TERRES</w:t>
                  </w:r>
                  <w:r>
                    <w:rPr>
                      <w:b/>
                      <w:sz w:val="16"/>
                      <w:szCs w:val="16"/>
                    </w:rPr>
                    <w:t xml:space="preserve">         D79 ROUTE DE BRIGNOLES        83340 CABASSE</w:t>
                  </w:r>
                </w:p>
                <w:p w:rsidR="00F02E1A" w:rsidRPr="00A67751" w:rsidRDefault="003F1633" w:rsidP="003F1633">
                  <w:pPr>
                    <w:ind w:left="110"/>
                    <w:rPr>
                      <w:sz w:val="16"/>
                      <w:szCs w:val="16"/>
                    </w:rPr>
                  </w:pPr>
                  <w:r>
                    <w:rPr>
                      <w:b/>
                      <w:sz w:val="16"/>
                      <w:szCs w:val="16"/>
                    </w:rPr>
                    <w:t xml:space="preserve">04 94 80 38 46   06 72 21 36 61                                                             </w:t>
                  </w:r>
                </w:p>
              </w:tc>
              <w:tc>
                <w:tcPr>
                  <w:tcW w:w="3347" w:type="dxa"/>
                  <w:tcBorders>
                    <w:left w:val="single" w:sz="4" w:space="0" w:color="auto"/>
                    <w:bottom w:val="single" w:sz="4" w:space="0" w:color="auto"/>
                    <w:right w:val="single" w:sz="4" w:space="0" w:color="auto"/>
                  </w:tcBorders>
                  <w:vAlign w:val="center"/>
                </w:tcPr>
                <w:p w:rsidR="00F02E1A" w:rsidRPr="00C27F30" w:rsidRDefault="00710940" w:rsidP="00F02E1A">
                  <w:pPr>
                    <w:ind w:left="34"/>
                    <w:jc w:val="center"/>
                    <w:rPr>
                      <w:rFonts w:ascii="Comic Sans MS" w:hAnsi="Comic Sans MS"/>
                      <w:noProof/>
                    </w:rPr>
                  </w:pPr>
                  <w:r>
                    <w:rPr>
                      <w:rFonts w:ascii="Comic Sans MS" w:hAnsi="Comic Sans MS"/>
                      <w:noProof/>
                    </w:rPr>
                    <w:drawing>
                      <wp:inline distT="0" distB="0" distL="0" distR="0">
                        <wp:extent cx="1869787" cy="7591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1876257" cy="761752"/>
                                </a:xfrm>
                                <a:prstGeom prst="rect">
                                  <a:avLst/>
                                </a:prstGeom>
                                <a:noFill/>
                                <a:ln w="9525">
                                  <a:noFill/>
                                  <a:miter lim="800000"/>
                                  <a:headEnd/>
                                  <a:tailEnd/>
                                </a:ln>
                              </pic:spPr>
                            </pic:pic>
                          </a:graphicData>
                        </a:graphic>
                      </wp:inline>
                    </w:drawing>
                  </w:r>
                </w:p>
              </w:tc>
              <w:tc>
                <w:tcPr>
                  <w:tcW w:w="2011" w:type="dxa"/>
                  <w:tcBorders>
                    <w:left w:val="single" w:sz="4" w:space="0" w:color="auto"/>
                    <w:bottom w:val="single" w:sz="4" w:space="0" w:color="auto"/>
                  </w:tcBorders>
                  <w:vAlign w:val="center"/>
                </w:tcPr>
                <w:p w:rsidR="00B22B5A" w:rsidRPr="00B1276C" w:rsidRDefault="003F1633" w:rsidP="00B22B5A">
                  <w:pPr>
                    <w:jc w:val="both"/>
                    <w:rPr>
                      <w:b/>
                      <w:sz w:val="16"/>
                      <w:szCs w:val="16"/>
                    </w:rPr>
                  </w:pPr>
                  <w:r w:rsidRPr="002E36EB">
                    <w:rPr>
                      <w:b/>
                      <w:sz w:val="20"/>
                      <w:szCs w:val="20"/>
                    </w:rPr>
                    <w:t xml:space="preserve"> </w:t>
                  </w:r>
                </w:p>
                <w:p w:rsidR="002E36EB" w:rsidRPr="00B1276C" w:rsidRDefault="002E36EB" w:rsidP="003F1633">
                  <w:pPr>
                    <w:jc w:val="both"/>
                    <w:rPr>
                      <w:b/>
                      <w:sz w:val="16"/>
                      <w:szCs w:val="16"/>
                    </w:rPr>
                  </w:pPr>
                </w:p>
              </w:tc>
            </w:tr>
            <w:tr w:rsidR="00F02E1A" w:rsidTr="001947B8">
              <w:trPr>
                <w:cantSplit/>
                <w:trHeight w:val="4880"/>
              </w:trPr>
              <w:tc>
                <w:tcPr>
                  <w:tcW w:w="7885" w:type="dxa"/>
                  <w:gridSpan w:val="3"/>
                </w:tcPr>
                <w:p w:rsidR="001947B8" w:rsidRDefault="001947B8" w:rsidP="00F02E1A">
                  <w:pPr>
                    <w:ind w:left="134" w:right="99"/>
                    <w:jc w:val="both"/>
                    <w:rPr>
                      <w:rFonts w:ascii="Arial Narrow" w:hAnsi="Arial Narrow"/>
                      <w:sz w:val="14"/>
                      <w:szCs w:val="26"/>
                    </w:rPr>
                  </w:pPr>
                </w:p>
                <w:p w:rsidR="00F02E1A" w:rsidRPr="005968B5" w:rsidRDefault="00F02E1A" w:rsidP="00F02E1A">
                  <w:pPr>
                    <w:ind w:left="134" w:right="99"/>
                    <w:jc w:val="both"/>
                    <w:rPr>
                      <w:rFonts w:ascii="Arial Narrow" w:hAnsi="Arial Narrow"/>
                      <w:sz w:val="14"/>
                      <w:szCs w:val="26"/>
                    </w:rPr>
                  </w:pPr>
                  <w:r w:rsidRPr="005968B5">
                    <w:rPr>
                      <w:rFonts w:ascii="Arial Narrow" w:hAnsi="Arial Narrow"/>
                      <w:sz w:val="14"/>
                      <w:szCs w:val="26"/>
                    </w:rPr>
                    <w:t>Quatre générations de viticulteurs…et premier vigneron de la Famille.</w:t>
                  </w:r>
                </w:p>
                <w:p w:rsidR="00F02E1A" w:rsidRPr="005968B5" w:rsidRDefault="00F02E1A" w:rsidP="00F02E1A">
                  <w:pPr>
                    <w:ind w:left="134" w:right="99"/>
                    <w:jc w:val="both"/>
                    <w:rPr>
                      <w:rFonts w:ascii="Arial Narrow" w:hAnsi="Arial Narrow"/>
                      <w:sz w:val="14"/>
                      <w:szCs w:val="26"/>
                    </w:rPr>
                  </w:pPr>
                  <w:r w:rsidRPr="005968B5">
                    <w:rPr>
                      <w:rFonts w:ascii="Arial Narrow" w:hAnsi="Arial Narrow"/>
                      <w:sz w:val="14"/>
                      <w:szCs w:val="26"/>
                    </w:rPr>
                    <w:t>Depuis les temps, mes aïeux ont travaillé les vignes avec amour et passion, dans le plus pur esprit de Provence et des traditions de leurs aînés ; travaillant avec le et leur temps, mais aussi guidé par les lunes.</w:t>
                  </w:r>
                </w:p>
                <w:p w:rsidR="00F02E1A" w:rsidRPr="005968B5" w:rsidRDefault="00F02E1A" w:rsidP="00F02E1A">
                  <w:pPr>
                    <w:ind w:left="134" w:right="99"/>
                    <w:jc w:val="both"/>
                    <w:rPr>
                      <w:rFonts w:ascii="Arial Narrow" w:hAnsi="Arial Narrow"/>
                      <w:sz w:val="14"/>
                      <w:szCs w:val="26"/>
                    </w:rPr>
                  </w:pPr>
                  <w:r w:rsidRPr="005968B5">
                    <w:rPr>
                      <w:rFonts w:ascii="Arial Narrow" w:hAnsi="Arial Narrow"/>
                      <w:sz w:val="14"/>
                      <w:szCs w:val="26"/>
                    </w:rPr>
                    <w:t>Un vignoble sans cesse amélioré par de nouvelles plantations, que le plus ancien bichonne comme les pommes de terre de son jardin.</w:t>
                  </w:r>
                </w:p>
                <w:p w:rsidR="00F02E1A" w:rsidRPr="005968B5" w:rsidRDefault="00F02E1A" w:rsidP="00F02E1A">
                  <w:pPr>
                    <w:ind w:left="134" w:right="99"/>
                    <w:jc w:val="both"/>
                    <w:rPr>
                      <w:rFonts w:ascii="Arial Narrow" w:hAnsi="Arial Narrow"/>
                      <w:sz w:val="14"/>
                      <w:szCs w:val="26"/>
                    </w:rPr>
                  </w:pPr>
                  <w:r w:rsidRPr="005968B5">
                    <w:rPr>
                      <w:rFonts w:ascii="Arial Narrow" w:hAnsi="Arial Narrow"/>
                      <w:sz w:val="14"/>
                      <w:szCs w:val="26"/>
                    </w:rPr>
                    <w:t>Mon grand père m’a apprit l’art de la taille, mon père m’a donné sa culture ses acquis et plus encore, mes études la finesse technique. J’avais donc le pain et le couteau mais aussi l’esprit nécessaire pour faire continuer l’histoire et l’authentique de la Famille en prenant la suite de l’exploitation du vignoble.</w:t>
                  </w:r>
                </w:p>
                <w:p w:rsidR="00F02E1A" w:rsidRPr="005968B5" w:rsidRDefault="00F02E1A" w:rsidP="00F02E1A">
                  <w:pPr>
                    <w:ind w:left="134" w:right="99"/>
                    <w:jc w:val="both"/>
                    <w:rPr>
                      <w:rFonts w:ascii="Arial Narrow" w:hAnsi="Arial Narrow"/>
                      <w:sz w:val="14"/>
                      <w:szCs w:val="26"/>
                    </w:rPr>
                  </w:pPr>
                  <w:r w:rsidRPr="005968B5">
                    <w:rPr>
                      <w:rFonts w:ascii="Arial Narrow" w:hAnsi="Arial Narrow"/>
                      <w:sz w:val="14"/>
                      <w:szCs w:val="26"/>
                    </w:rPr>
                    <w:t>Mais, un grain de folie trottait dans ma tête, décembre 2005 après une année de mise au point et de réflexions, malgré la situation viticole difficile, la décision avec mon épouse de construire notre propre cave était fixée. Créer notre Domaine afin de vinifié notre production, allez jusqu’au bout du plaisir, en profiter pleinement, et vous faire partager notre bonheur, notre passion.</w:t>
                  </w:r>
                </w:p>
                <w:p w:rsidR="00F02E1A" w:rsidRPr="005968B5" w:rsidRDefault="00F02E1A" w:rsidP="00F02E1A">
                  <w:pPr>
                    <w:ind w:left="134" w:right="99"/>
                    <w:jc w:val="both"/>
                    <w:rPr>
                      <w:rFonts w:ascii="Arial Narrow" w:hAnsi="Arial Narrow"/>
                      <w:sz w:val="14"/>
                      <w:szCs w:val="26"/>
                    </w:rPr>
                  </w:pPr>
                  <w:r w:rsidRPr="005968B5">
                    <w:rPr>
                      <w:rFonts w:ascii="Arial Narrow" w:hAnsi="Arial Narrow"/>
                      <w:sz w:val="14"/>
                      <w:szCs w:val="26"/>
                    </w:rPr>
                    <w:t>L’âge, l’encépagement et le terroir ont été les critères de sélections afin de concocter le meilleur produit qu’il soit, notre obsession de qualité et la satisfaction du dégustateur étant La priorité.</w:t>
                  </w:r>
                </w:p>
                <w:p w:rsidR="00F02E1A" w:rsidRPr="005968B5" w:rsidRDefault="00F02E1A" w:rsidP="00F02E1A">
                  <w:pPr>
                    <w:ind w:left="134" w:right="99"/>
                    <w:jc w:val="both"/>
                    <w:rPr>
                      <w:rFonts w:ascii="Arial Narrow" w:hAnsi="Arial Narrow"/>
                      <w:sz w:val="14"/>
                      <w:szCs w:val="26"/>
                    </w:rPr>
                  </w:pPr>
                  <w:r w:rsidRPr="005968B5">
                    <w:rPr>
                      <w:rFonts w:ascii="Arial Narrow" w:hAnsi="Arial Narrow"/>
                      <w:sz w:val="14"/>
                      <w:szCs w:val="26"/>
                    </w:rPr>
                    <w:t>Vous retrouvez cet amour passionnel dans notre Cuvée Famille et Tradition.</w:t>
                  </w:r>
                </w:p>
                <w:p w:rsidR="00F02E1A" w:rsidRPr="001947B8" w:rsidRDefault="00F02E1A" w:rsidP="001947B8">
                  <w:pPr>
                    <w:ind w:left="134" w:right="99"/>
                    <w:jc w:val="both"/>
                    <w:rPr>
                      <w:rFonts w:ascii="Arial Narrow" w:hAnsi="Arial Narrow"/>
                      <w:sz w:val="14"/>
                      <w:szCs w:val="26"/>
                    </w:rPr>
                  </w:pPr>
                  <w:r w:rsidRPr="005968B5">
                    <w:rPr>
                      <w:rFonts w:ascii="Arial Narrow" w:hAnsi="Arial Narrow"/>
                      <w:sz w:val="14"/>
                      <w:szCs w:val="26"/>
                    </w:rPr>
                    <w:t>Nous faisons silence, pour vous laisser déguster, apprécier, et rêver à l’ombre d’un olivier, sous le soleil de Provence, bercé par le chant des cigales…..TC HIN……SANTEE……</w:t>
                  </w:r>
                </w:p>
              </w:tc>
            </w:tr>
          </w:tbl>
          <w:p w:rsidR="00F02E1A" w:rsidRPr="00403DF3" w:rsidRDefault="00F02E1A" w:rsidP="00F02E1A">
            <w:pPr>
              <w:spacing w:after="0"/>
              <w:jc w:val="center"/>
              <w:rPr>
                <w:rFonts w:ascii="Monotype Corsiva" w:hAnsi="Monotype Corsiva"/>
                <w:noProof/>
                <w:color w:val="800000"/>
                <w:sz w:val="10"/>
                <w:szCs w:val="28"/>
              </w:rPr>
            </w:pPr>
          </w:p>
          <w:p w:rsidR="0054031D" w:rsidRDefault="001947B8" w:rsidP="005C6A2B">
            <w:pPr>
              <w:spacing w:after="0"/>
              <w:jc w:val="center"/>
              <w:rPr>
                <w:rFonts w:ascii="Monotype Corsiva" w:hAnsi="Monotype Corsiva"/>
                <w:color w:val="800000"/>
                <w:sz w:val="20"/>
                <w:szCs w:val="28"/>
              </w:rPr>
            </w:pPr>
            <w:r w:rsidRPr="001947B8">
              <w:rPr>
                <w:rFonts w:ascii="Monotype Corsiva" w:hAnsi="Monotype Corsiva"/>
                <w:b/>
                <w:noProof/>
                <w:sz w:val="20"/>
                <w:szCs w:val="28"/>
              </w:rPr>
              <w:t>Contact  Laurent Martin   06 03 91 19 28</w:t>
            </w:r>
            <w:r>
              <w:rPr>
                <w:rFonts w:ascii="Monotype Corsiva" w:hAnsi="Monotype Corsiva"/>
                <w:noProof/>
                <w:color w:val="800000"/>
                <w:sz w:val="20"/>
                <w:szCs w:val="28"/>
              </w:rPr>
              <w:t xml:space="preserve">                   </w:t>
            </w:r>
            <w:r w:rsidR="00F02E1A" w:rsidRPr="005968B5">
              <w:rPr>
                <w:rFonts w:ascii="Monotype Corsiva" w:hAnsi="Monotype Corsiva"/>
                <w:noProof/>
                <w:color w:val="800000"/>
                <w:sz w:val="20"/>
                <w:szCs w:val="28"/>
              </w:rPr>
              <w:t>Tari</w:t>
            </w:r>
            <w:r w:rsidR="00864EF2">
              <w:rPr>
                <w:rFonts w:ascii="Monotype Corsiva" w:hAnsi="Monotype Corsiva"/>
                <w:noProof/>
                <w:color w:val="800000"/>
                <w:sz w:val="20"/>
                <w:szCs w:val="28"/>
              </w:rPr>
              <w:t xml:space="preserve">f Professionnel HT </w:t>
            </w:r>
            <w:r w:rsidR="00F02E1A" w:rsidRPr="005968B5">
              <w:rPr>
                <w:rFonts w:ascii="Monotype Corsiva" w:hAnsi="Monotype Corsiva"/>
                <w:noProof/>
                <w:color w:val="800000"/>
                <w:sz w:val="20"/>
                <w:szCs w:val="28"/>
              </w:rPr>
              <w:t xml:space="preserve"> au </w:t>
            </w:r>
            <w:r w:rsidR="00F850FA">
              <w:rPr>
                <w:rFonts w:ascii="Monotype Corsiva" w:hAnsi="Monotype Corsiva"/>
                <w:noProof/>
                <w:color w:val="800000"/>
                <w:sz w:val="20"/>
                <w:szCs w:val="28"/>
              </w:rPr>
              <w:t>01/0</w:t>
            </w:r>
            <w:r w:rsidR="00864EF2">
              <w:rPr>
                <w:rFonts w:ascii="Monotype Corsiva" w:hAnsi="Monotype Corsiva"/>
                <w:noProof/>
                <w:color w:val="800000"/>
                <w:sz w:val="20"/>
                <w:szCs w:val="28"/>
              </w:rPr>
              <w:t>3</w:t>
            </w:r>
            <w:r w:rsidR="00E279EA">
              <w:rPr>
                <w:rFonts w:ascii="Monotype Corsiva" w:hAnsi="Monotype Corsiva"/>
                <w:noProof/>
                <w:color w:val="800000"/>
                <w:sz w:val="20"/>
                <w:szCs w:val="28"/>
              </w:rPr>
              <w:t>/2014</w:t>
            </w:r>
            <w:r w:rsidR="00F850FA">
              <w:rPr>
                <w:rFonts w:ascii="Monotype Corsiva" w:hAnsi="Monotype Corsiva"/>
                <w:noProof/>
                <w:color w:val="800000"/>
                <w:sz w:val="20"/>
                <w:szCs w:val="28"/>
              </w:rPr>
              <w:t xml:space="preserve"> </w:t>
            </w:r>
          </w:p>
          <w:tbl>
            <w:tblPr>
              <w:tblpPr w:leftFromText="141" w:rightFromText="141" w:vertAnchor="text" w:horzAnchor="margin" w:tblpXSpec="center" w:tblpY="7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2"/>
              <w:gridCol w:w="1284"/>
              <w:gridCol w:w="620"/>
              <w:gridCol w:w="606"/>
              <w:gridCol w:w="160"/>
              <w:gridCol w:w="412"/>
              <w:gridCol w:w="136"/>
              <w:gridCol w:w="594"/>
              <w:gridCol w:w="257"/>
              <w:gridCol w:w="709"/>
            </w:tblGrid>
            <w:tr w:rsidR="00F02E1A">
              <w:trPr>
                <w:trHeight w:val="330"/>
              </w:trPr>
              <w:tc>
                <w:tcPr>
                  <w:tcW w:w="2522" w:type="dxa"/>
                  <w:vMerge w:val="restart"/>
                  <w:tcBorders>
                    <w:top w:val="single" w:sz="12" w:space="0" w:color="auto"/>
                    <w:left w:val="single" w:sz="12" w:space="0" w:color="auto"/>
                  </w:tcBorders>
                  <w:vAlign w:val="center"/>
                </w:tcPr>
                <w:p w:rsidR="00F02E1A" w:rsidRPr="00C209F0" w:rsidRDefault="00F02E1A" w:rsidP="00F02E1A">
                  <w:pPr>
                    <w:spacing w:after="0"/>
                    <w:jc w:val="center"/>
                    <w:rPr>
                      <w:rFonts w:ascii="Monotype Corsiva" w:hAnsi="Monotype Corsiva"/>
                      <w:color w:val="800000"/>
                      <w:sz w:val="28"/>
                      <w:szCs w:val="36"/>
                    </w:rPr>
                  </w:pPr>
                  <w:r w:rsidRPr="00C209F0">
                    <w:rPr>
                      <w:rFonts w:ascii="Monotype Corsiva" w:hAnsi="Monotype Corsiva"/>
                      <w:color w:val="800000"/>
                      <w:sz w:val="28"/>
                      <w:szCs w:val="36"/>
                    </w:rPr>
                    <w:t>AOC Côtes de Provence</w:t>
                  </w:r>
                </w:p>
              </w:tc>
              <w:tc>
                <w:tcPr>
                  <w:tcW w:w="1904" w:type="dxa"/>
                  <w:gridSpan w:val="2"/>
                  <w:tcBorders>
                    <w:top w:val="single" w:sz="12" w:space="0" w:color="auto"/>
                    <w:right w:val="single" w:sz="12" w:space="0" w:color="auto"/>
                  </w:tcBorders>
                </w:tcPr>
                <w:p w:rsidR="00F02E1A" w:rsidRPr="00F64565" w:rsidRDefault="00F02E1A" w:rsidP="00F02E1A">
                  <w:pPr>
                    <w:spacing w:after="0"/>
                    <w:jc w:val="center"/>
                    <w:rPr>
                      <w:color w:val="800000"/>
                    </w:rPr>
                  </w:pPr>
                </w:p>
              </w:tc>
              <w:tc>
                <w:tcPr>
                  <w:tcW w:w="606" w:type="dxa"/>
                  <w:tcBorders>
                    <w:top w:val="single" w:sz="12" w:space="0" w:color="auto"/>
                    <w:left w:val="single" w:sz="12" w:space="0" w:color="auto"/>
                  </w:tcBorders>
                  <w:vAlign w:val="center"/>
                </w:tcPr>
                <w:p w:rsidR="00F02E1A" w:rsidRPr="0092652C" w:rsidRDefault="00F02E1A" w:rsidP="00F02E1A">
                  <w:pPr>
                    <w:spacing w:after="0"/>
                    <w:jc w:val="center"/>
                    <w:rPr>
                      <w:rFonts w:ascii="Monotype Corsiva" w:hAnsi="Monotype Corsiva"/>
                      <w:color w:val="800000"/>
                      <w:sz w:val="20"/>
                      <w:szCs w:val="28"/>
                    </w:rPr>
                  </w:pPr>
                  <w:r w:rsidRPr="0092652C">
                    <w:rPr>
                      <w:rFonts w:ascii="Monotype Corsiva" w:hAnsi="Monotype Corsiva"/>
                      <w:color w:val="800000"/>
                      <w:sz w:val="20"/>
                      <w:szCs w:val="28"/>
                    </w:rPr>
                    <w:t>0.5 cl</w:t>
                  </w:r>
                </w:p>
              </w:tc>
              <w:tc>
                <w:tcPr>
                  <w:tcW w:w="708" w:type="dxa"/>
                  <w:gridSpan w:val="3"/>
                  <w:tcBorders>
                    <w:top w:val="single" w:sz="12" w:space="0" w:color="auto"/>
                  </w:tcBorders>
                  <w:vAlign w:val="center"/>
                </w:tcPr>
                <w:p w:rsidR="00F02E1A" w:rsidRPr="0092652C" w:rsidRDefault="00F02E1A" w:rsidP="00F02E1A">
                  <w:pPr>
                    <w:spacing w:after="0"/>
                    <w:jc w:val="center"/>
                    <w:rPr>
                      <w:rFonts w:ascii="Monotype Corsiva" w:hAnsi="Monotype Corsiva"/>
                      <w:color w:val="800000"/>
                      <w:sz w:val="20"/>
                      <w:szCs w:val="28"/>
                    </w:rPr>
                  </w:pPr>
                  <w:r w:rsidRPr="0092652C">
                    <w:rPr>
                      <w:rFonts w:ascii="Monotype Corsiva" w:hAnsi="Monotype Corsiva"/>
                      <w:color w:val="800000"/>
                      <w:sz w:val="20"/>
                      <w:szCs w:val="28"/>
                    </w:rPr>
                    <w:t>0.75 cl</w:t>
                  </w:r>
                </w:p>
              </w:tc>
              <w:tc>
                <w:tcPr>
                  <w:tcW w:w="851" w:type="dxa"/>
                  <w:gridSpan w:val="2"/>
                  <w:tcBorders>
                    <w:top w:val="single" w:sz="12" w:space="0" w:color="auto"/>
                  </w:tcBorders>
                  <w:vAlign w:val="center"/>
                </w:tcPr>
                <w:p w:rsidR="00F02E1A" w:rsidRPr="0092652C" w:rsidRDefault="00F02E1A" w:rsidP="00F02E1A">
                  <w:pPr>
                    <w:spacing w:after="0"/>
                    <w:jc w:val="center"/>
                    <w:rPr>
                      <w:rFonts w:ascii="Monotype Corsiva" w:hAnsi="Monotype Corsiva"/>
                      <w:color w:val="800000"/>
                      <w:sz w:val="20"/>
                      <w:szCs w:val="28"/>
                    </w:rPr>
                  </w:pPr>
                  <w:r w:rsidRPr="0092652C">
                    <w:rPr>
                      <w:rFonts w:ascii="Monotype Corsiva" w:hAnsi="Monotype Corsiva"/>
                      <w:color w:val="800000"/>
                      <w:sz w:val="20"/>
                      <w:szCs w:val="28"/>
                    </w:rPr>
                    <w:t>150 cl</w:t>
                  </w:r>
                </w:p>
              </w:tc>
              <w:tc>
                <w:tcPr>
                  <w:tcW w:w="709" w:type="dxa"/>
                  <w:tcBorders>
                    <w:top w:val="single" w:sz="12" w:space="0" w:color="auto"/>
                    <w:right w:val="single" w:sz="12" w:space="0" w:color="auto"/>
                  </w:tcBorders>
                  <w:vAlign w:val="center"/>
                </w:tcPr>
                <w:p w:rsidR="00F02E1A" w:rsidRPr="0092652C" w:rsidRDefault="00F02E1A" w:rsidP="00F02E1A">
                  <w:pPr>
                    <w:spacing w:after="0"/>
                    <w:jc w:val="center"/>
                    <w:rPr>
                      <w:rFonts w:ascii="Monotype Corsiva" w:hAnsi="Monotype Corsiva"/>
                      <w:color w:val="800000"/>
                      <w:sz w:val="20"/>
                      <w:szCs w:val="28"/>
                    </w:rPr>
                  </w:pPr>
                  <w:r w:rsidRPr="0092652C">
                    <w:rPr>
                      <w:rFonts w:ascii="Monotype Corsiva" w:hAnsi="Monotype Corsiva"/>
                      <w:color w:val="800000"/>
                      <w:sz w:val="20"/>
                      <w:szCs w:val="28"/>
                    </w:rPr>
                    <w:t>300 cl</w:t>
                  </w:r>
                </w:p>
              </w:tc>
            </w:tr>
            <w:tr w:rsidR="00F02E1A">
              <w:trPr>
                <w:trHeight w:val="70"/>
              </w:trPr>
              <w:tc>
                <w:tcPr>
                  <w:tcW w:w="0" w:type="auto"/>
                  <w:vMerge/>
                  <w:tcBorders>
                    <w:left w:val="single" w:sz="12" w:space="0" w:color="auto"/>
                    <w:bottom w:val="single" w:sz="12" w:space="0" w:color="auto"/>
                  </w:tcBorders>
                </w:tcPr>
                <w:p w:rsidR="00F02E1A" w:rsidRPr="00F5272C" w:rsidRDefault="00F02E1A" w:rsidP="00F02E1A">
                  <w:pPr>
                    <w:ind w:right="180"/>
                    <w:rPr>
                      <w:rFonts w:ascii="Monotype Corsiva" w:hAnsi="Monotype Corsiva"/>
                      <w:sz w:val="28"/>
                      <w:szCs w:val="28"/>
                    </w:rPr>
                  </w:pPr>
                </w:p>
              </w:tc>
              <w:tc>
                <w:tcPr>
                  <w:tcW w:w="1284" w:type="dxa"/>
                  <w:tcBorders>
                    <w:bottom w:val="single" w:sz="12" w:space="0" w:color="auto"/>
                    <w:right w:val="single" w:sz="4" w:space="0" w:color="auto"/>
                  </w:tcBorders>
                </w:tcPr>
                <w:p w:rsidR="00F02E1A" w:rsidRPr="00F64565" w:rsidRDefault="00F02E1A" w:rsidP="00F02E1A">
                  <w:pPr>
                    <w:tabs>
                      <w:tab w:val="right" w:pos="1840"/>
                    </w:tabs>
                    <w:spacing w:after="0"/>
                    <w:jc w:val="center"/>
                    <w:rPr>
                      <w:rFonts w:ascii="Monotype Corsiva" w:hAnsi="Monotype Corsiva"/>
                      <w:color w:val="800000"/>
                      <w:sz w:val="24"/>
                      <w:szCs w:val="24"/>
                    </w:rPr>
                  </w:pPr>
                </w:p>
              </w:tc>
              <w:tc>
                <w:tcPr>
                  <w:tcW w:w="620" w:type="dxa"/>
                  <w:tcBorders>
                    <w:left w:val="single" w:sz="4" w:space="0" w:color="auto"/>
                    <w:bottom w:val="single" w:sz="12" w:space="0" w:color="auto"/>
                    <w:right w:val="single" w:sz="12" w:space="0" w:color="auto"/>
                  </w:tcBorders>
                </w:tcPr>
                <w:p w:rsidR="00F02E1A" w:rsidRPr="0092652C" w:rsidRDefault="00F02E1A" w:rsidP="00F02E1A">
                  <w:pPr>
                    <w:tabs>
                      <w:tab w:val="right" w:pos="1840"/>
                    </w:tabs>
                    <w:spacing w:after="0"/>
                    <w:ind w:left="-70"/>
                    <w:jc w:val="center"/>
                    <w:rPr>
                      <w:rFonts w:ascii="Monotype Corsiva" w:hAnsi="Monotype Corsiva"/>
                      <w:color w:val="800000"/>
                      <w:sz w:val="16"/>
                      <w:szCs w:val="24"/>
                    </w:rPr>
                  </w:pPr>
                  <w:r w:rsidRPr="0092652C">
                    <w:rPr>
                      <w:rFonts w:ascii="Monotype Corsiva" w:hAnsi="Monotype Corsiva"/>
                      <w:color w:val="800000"/>
                      <w:sz w:val="16"/>
                      <w:szCs w:val="24"/>
                    </w:rPr>
                    <w:t>Année</w:t>
                  </w:r>
                </w:p>
              </w:tc>
              <w:tc>
                <w:tcPr>
                  <w:tcW w:w="606" w:type="dxa"/>
                  <w:tcBorders>
                    <w:left w:val="single" w:sz="12" w:space="0" w:color="auto"/>
                    <w:bottom w:val="single" w:sz="12" w:space="0" w:color="auto"/>
                  </w:tcBorders>
                </w:tcPr>
                <w:p w:rsidR="00F02E1A" w:rsidRPr="0092652C" w:rsidRDefault="00F02E1A" w:rsidP="00F02E1A">
                  <w:pPr>
                    <w:spacing w:after="0"/>
                    <w:jc w:val="center"/>
                    <w:rPr>
                      <w:rFonts w:ascii="Monotype Corsiva" w:hAnsi="Monotype Corsiva"/>
                      <w:color w:val="800000"/>
                      <w:sz w:val="16"/>
                      <w:szCs w:val="24"/>
                    </w:rPr>
                  </w:pPr>
                  <w:r w:rsidRPr="0092652C">
                    <w:rPr>
                      <w:rFonts w:ascii="Monotype Corsiva" w:hAnsi="Monotype Corsiva"/>
                      <w:color w:val="800000"/>
                      <w:sz w:val="16"/>
                      <w:szCs w:val="24"/>
                    </w:rPr>
                    <w:t>x 12</w:t>
                  </w:r>
                </w:p>
              </w:tc>
              <w:tc>
                <w:tcPr>
                  <w:tcW w:w="708" w:type="dxa"/>
                  <w:gridSpan w:val="3"/>
                  <w:tcBorders>
                    <w:bottom w:val="single" w:sz="12" w:space="0" w:color="auto"/>
                  </w:tcBorders>
                </w:tcPr>
                <w:p w:rsidR="00F02E1A" w:rsidRPr="0092652C" w:rsidRDefault="00F02E1A" w:rsidP="00F02E1A">
                  <w:pPr>
                    <w:spacing w:after="0"/>
                    <w:jc w:val="center"/>
                    <w:rPr>
                      <w:rFonts w:ascii="Monotype Corsiva" w:hAnsi="Monotype Corsiva"/>
                      <w:color w:val="800000"/>
                      <w:sz w:val="16"/>
                      <w:szCs w:val="24"/>
                    </w:rPr>
                  </w:pPr>
                  <w:r w:rsidRPr="0092652C">
                    <w:rPr>
                      <w:rFonts w:ascii="Monotype Corsiva" w:hAnsi="Monotype Corsiva"/>
                      <w:color w:val="800000"/>
                      <w:sz w:val="16"/>
                      <w:szCs w:val="24"/>
                    </w:rPr>
                    <w:t>x 6</w:t>
                  </w:r>
                </w:p>
              </w:tc>
              <w:tc>
                <w:tcPr>
                  <w:tcW w:w="851" w:type="dxa"/>
                  <w:gridSpan w:val="2"/>
                  <w:tcBorders>
                    <w:bottom w:val="single" w:sz="12" w:space="0" w:color="auto"/>
                  </w:tcBorders>
                </w:tcPr>
                <w:p w:rsidR="00F02E1A" w:rsidRPr="0092652C" w:rsidRDefault="00F02E1A" w:rsidP="00F02E1A">
                  <w:pPr>
                    <w:spacing w:after="0"/>
                    <w:jc w:val="center"/>
                    <w:rPr>
                      <w:rFonts w:ascii="Monotype Corsiva" w:hAnsi="Monotype Corsiva"/>
                      <w:color w:val="800000"/>
                      <w:sz w:val="16"/>
                      <w:szCs w:val="24"/>
                    </w:rPr>
                  </w:pPr>
                  <w:r w:rsidRPr="0092652C">
                    <w:rPr>
                      <w:rFonts w:ascii="Monotype Corsiva" w:hAnsi="Monotype Corsiva"/>
                      <w:color w:val="800000"/>
                      <w:sz w:val="16"/>
                      <w:szCs w:val="24"/>
                    </w:rPr>
                    <w:t>x 3</w:t>
                  </w:r>
                </w:p>
              </w:tc>
              <w:tc>
                <w:tcPr>
                  <w:tcW w:w="709" w:type="dxa"/>
                  <w:tcBorders>
                    <w:bottom w:val="single" w:sz="12" w:space="0" w:color="auto"/>
                    <w:right w:val="single" w:sz="12" w:space="0" w:color="auto"/>
                  </w:tcBorders>
                </w:tcPr>
                <w:p w:rsidR="00F02E1A" w:rsidRPr="0092652C" w:rsidRDefault="00F02E1A" w:rsidP="00F02E1A">
                  <w:pPr>
                    <w:spacing w:after="0"/>
                    <w:jc w:val="center"/>
                    <w:rPr>
                      <w:rFonts w:ascii="Monotype Corsiva" w:hAnsi="Monotype Corsiva"/>
                      <w:color w:val="800000"/>
                      <w:sz w:val="16"/>
                      <w:szCs w:val="24"/>
                    </w:rPr>
                  </w:pPr>
                  <w:r w:rsidRPr="0092652C">
                    <w:rPr>
                      <w:rFonts w:ascii="Monotype Corsiva" w:hAnsi="Monotype Corsiva"/>
                      <w:color w:val="800000"/>
                      <w:sz w:val="16"/>
                      <w:szCs w:val="24"/>
                    </w:rPr>
                    <w:t>x 1</w:t>
                  </w:r>
                </w:p>
              </w:tc>
            </w:tr>
            <w:tr w:rsidR="00F02E1A">
              <w:trPr>
                <w:trHeight w:val="328"/>
              </w:trPr>
              <w:tc>
                <w:tcPr>
                  <w:tcW w:w="3806" w:type="dxa"/>
                  <w:gridSpan w:val="2"/>
                  <w:tcBorders>
                    <w:top w:val="single" w:sz="12" w:space="0" w:color="auto"/>
                    <w:left w:val="single" w:sz="12" w:space="0" w:color="auto"/>
                    <w:right w:val="single" w:sz="4" w:space="0" w:color="auto"/>
                  </w:tcBorders>
                  <w:vAlign w:val="center"/>
                </w:tcPr>
                <w:p w:rsidR="00F02E1A" w:rsidRPr="0092652C" w:rsidRDefault="00F02E1A" w:rsidP="00F02E1A">
                  <w:pPr>
                    <w:spacing w:after="0" w:line="240" w:lineRule="auto"/>
                    <w:rPr>
                      <w:rFonts w:ascii="Monotype Corsiva" w:hAnsi="Monotype Corsiva"/>
                      <w:sz w:val="18"/>
                      <w:szCs w:val="28"/>
                    </w:rPr>
                  </w:pPr>
                  <w:r w:rsidRPr="0092652C">
                    <w:rPr>
                      <w:rFonts w:ascii="Monotype Corsiva" w:hAnsi="Monotype Corsiva"/>
                      <w:sz w:val="18"/>
                      <w:szCs w:val="28"/>
                    </w:rPr>
                    <w:t xml:space="preserve">Cuvée  FAMILLE        Rosé </w:t>
                  </w:r>
                </w:p>
                <w:p w:rsidR="00F02E1A" w:rsidRDefault="005C6A2B" w:rsidP="00F02E1A">
                  <w:pPr>
                    <w:spacing w:after="0" w:line="240" w:lineRule="auto"/>
                    <w:rPr>
                      <w:rFonts w:ascii="Candara" w:hAnsi="Candara" w:cs="Arial"/>
                      <w:i/>
                      <w:color w:val="FF0000"/>
                      <w:sz w:val="16"/>
                    </w:rPr>
                  </w:pPr>
                  <w:r>
                    <w:rPr>
                      <w:rFonts w:ascii="Candara" w:hAnsi="Candara" w:cs="Arial"/>
                      <w:i/>
                      <w:color w:val="FF0000"/>
                      <w:sz w:val="16"/>
                    </w:rPr>
                    <w:t>Médaille d’ARGENT</w:t>
                  </w:r>
                  <w:r w:rsidR="00F850FA">
                    <w:rPr>
                      <w:rFonts w:ascii="Candara" w:hAnsi="Candara" w:cs="Arial"/>
                      <w:i/>
                      <w:color w:val="FF0000"/>
                      <w:sz w:val="16"/>
                    </w:rPr>
                    <w:t xml:space="preserve"> au  Salon de l’agriculture de Paris</w:t>
                  </w:r>
                </w:p>
                <w:p w:rsidR="006B3DA8" w:rsidRPr="0092652C" w:rsidRDefault="006B3DA8" w:rsidP="00F02E1A">
                  <w:pPr>
                    <w:spacing w:after="0" w:line="240" w:lineRule="auto"/>
                    <w:rPr>
                      <w:rFonts w:ascii="Candara" w:hAnsi="Candara"/>
                      <w:i/>
                      <w:color w:val="FF0000"/>
                      <w:sz w:val="16"/>
                    </w:rPr>
                  </w:pPr>
                </w:p>
              </w:tc>
              <w:tc>
                <w:tcPr>
                  <w:tcW w:w="620" w:type="dxa"/>
                  <w:tcBorders>
                    <w:top w:val="single" w:sz="12" w:space="0" w:color="auto"/>
                    <w:left w:val="single" w:sz="4" w:space="0" w:color="auto"/>
                    <w:right w:val="single" w:sz="12" w:space="0" w:color="auto"/>
                  </w:tcBorders>
                  <w:vAlign w:val="center"/>
                </w:tcPr>
                <w:p w:rsidR="00F02E1A" w:rsidRPr="0092652C" w:rsidRDefault="00F02E1A" w:rsidP="00F02E1A">
                  <w:pPr>
                    <w:spacing w:after="0"/>
                    <w:ind w:left="-70"/>
                    <w:jc w:val="center"/>
                    <w:rPr>
                      <w:rFonts w:ascii="Monotype Corsiva" w:hAnsi="Monotype Corsiva"/>
                      <w:sz w:val="20"/>
                      <w:szCs w:val="32"/>
                    </w:rPr>
                  </w:pPr>
                  <w:r w:rsidRPr="0092652C">
                    <w:rPr>
                      <w:rFonts w:ascii="Monotype Corsiva" w:hAnsi="Monotype Corsiva"/>
                      <w:sz w:val="20"/>
                      <w:szCs w:val="32"/>
                    </w:rPr>
                    <w:t>201</w:t>
                  </w:r>
                  <w:r w:rsidR="00E279EA">
                    <w:rPr>
                      <w:rFonts w:ascii="Monotype Corsiva" w:hAnsi="Monotype Corsiva"/>
                      <w:sz w:val="20"/>
                      <w:szCs w:val="32"/>
                    </w:rPr>
                    <w:t>3</w:t>
                  </w:r>
                </w:p>
              </w:tc>
              <w:tc>
                <w:tcPr>
                  <w:tcW w:w="606" w:type="dxa"/>
                  <w:tcBorders>
                    <w:top w:val="single" w:sz="12" w:space="0" w:color="auto"/>
                    <w:left w:val="single" w:sz="12"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708" w:type="dxa"/>
                  <w:gridSpan w:val="3"/>
                  <w:tcBorders>
                    <w:top w:val="single" w:sz="12"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851" w:type="dxa"/>
                  <w:gridSpan w:val="2"/>
                  <w:tcBorders>
                    <w:top w:val="single" w:sz="12" w:space="0" w:color="auto"/>
                  </w:tcBorders>
                  <w:vAlign w:val="center"/>
                </w:tcPr>
                <w:p w:rsidR="00F02E1A" w:rsidRPr="0092652C" w:rsidRDefault="00F02E1A" w:rsidP="00822687">
                  <w:pPr>
                    <w:spacing w:after="0"/>
                    <w:ind w:right="110"/>
                    <w:jc w:val="right"/>
                    <w:rPr>
                      <w:rFonts w:ascii="Monotype Corsiva" w:hAnsi="Monotype Corsiva"/>
                      <w:sz w:val="20"/>
                      <w:szCs w:val="28"/>
                    </w:rPr>
                  </w:pPr>
                </w:p>
              </w:tc>
              <w:tc>
                <w:tcPr>
                  <w:tcW w:w="709" w:type="dxa"/>
                  <w:tcBorders>
                    <w:top w:val="single" w:sz="12" w:space="0" w:color="auto"/>
                    <w:right w:val="single" w:sz="12" w:space="0" w:color="auto"/>
                  </w:tcBorders>
                  <w:vAlign w:val="center"/>
                </w:tcPr>
                <w:p w:rsidR="00F02E1A" w:rsidRPr="0092652C" w:rsidRDefault="00F02E1A" w:rsidP="00F02E1A">
                  <w:pPr>
                    <w:spacing w:after="0"/>
                    <w:ind w:right="53"/>
                    <w:jc w:val="right"/>
                    <w:rPr>
                      <w:rFonts w:ascii="Monotype Corsiva" w:hAnsi="Monotype Corsiva"/>
                      <w:sz w:val="20"/>
                      <w:szCs w:val="28"/>
                    </w:rPr>
                  </w:pPr>
                </w:p>
              </w:tc>
            </w:tr>
            <w:tr w:rsidR="00F02E1A">
              <w:trPr>
                <w:trHeight w:val="338"/>
              </w:trPr>
              <w:tc>
                <w:tcPr>
                  <w:tcW w:w="3806" w:type="dxa"/>
                  <w:gridSpan w:val="2"/>
                  <w:tcBorders>
                    <w:left w:val="single" w:sz="12" w:space="0" w:color="auto"/>
                    <w:right w:val="single" w:sz="4" w:space="0" w:color="auto"/>
                  </w:tcBorders>
                  <w:vAlign w:val="center"/>
                </w:tcPr>
                <w:p w:rsidR="00F02E1A" w:rsidRPr="005C6A2B" w:rsidRDefault="00F02E1A" w:rsidP="00F02E1A">
                  <w:pPr>
                    <w:spacing w:after="0"/>
                    <w:rPr>
                      <w:rFonts w:ascii="Monotype Corsiva" w:hAnsi="Monotype Corsiva"/>
                      <w:sz w:val="18"/>
                      <w:szCs w:val="28"/>
                    </w:rPr>
                  </w:pPr>
                  <w:r w:rsidRPr="0092652C">
                    <w:rPr>
                      <w:rFonts w:ascii="Monotype Corsiva" w:hAnsi="Monotype Corsiva"/>
                      <w:sz w:val="18"/>
                      <w:szCs w:val="28"/>
                    </w:rPr>
                    <w:t xml:space="preserve">Cuvée  FAMILLE        Blanc </w:t>
                  </w:r>
                </w:p>
                <w:p w:rsidR="002E36EB" w:rsidRPr="002E7FD0" w:rsidRDefault="002E36EB" w:rsidP="00E279EA">
                  <w:pPr>
                    <w:spacing w:after="0"/>
                    <w:rPr>
                      <w:rFonts w:ascii="Monotype Corsiva" w:hAnsi="Monotype Corsiva"/>
                      <w:sz w:val="12"/>
                      <w:szCs w:val="28"/>
                    </w:rPr>
                  </w:pPr>
                </w:p>
              </w:tc>
              <w:tc>
                <w:tcPr>
                  <w:tcW w:w="620" w:type="dxa"/>
                  <w:tcBorders>
                    <w:left w:val="single" w:sz="4" w:space="0" w:color="auto"/>
                    <w:right w:val="single" w:sz="12" w:space="0" w:color="auto"/>
                  </w:tcBorders>
                  <w:vAlign w:val="center"/>
                </w:tcPr>
                <w:p w:rsidR="00F02E1A" w:rsidRPr="0092652C" w:rsidRDefault="00F02E1A" w:rsidP="00F02E1A">
                  <w:pPr>
                    <w:spacing w:after="0"/>
                    <w:ind w:left="-70"/>
                    <w:jc w:val="center"/>
                    <w:rPr>
                      <w:rFonts w:ascii="Monotype Corsiva" w:hAnsi="Monotype Corsiva"/>
                      <w:sz w:val="20"/>
                      <w:szCs w:val="32"/>
                    </w:rPr>
                  </w:pPr>
                  <w:r w:rsidRPr="0092652C">
                    <w:rPr>
                      <w:rFonts w:ascii="Monotype Corsiva" w:hAnsi="Monotype Corsiva"/>
                      <w:sz w:val="20"/>
                      <w:szCs w:val="32"/>
                    </w:rPr>
                    <w:t>201</w:t>
                  </w:r>
                  <w:r w:rsidR="00E279EA">
                    <w:rPr>
                      <w:rFonts w:ascii="Monotype Corsiva" w:hAnsi="Monotype Corsiva"/>
                      <w:sz w:val="20"/>
                      <w:szCs w:val="32"/>
                    </w:rPr>
                    <w:t>3</w:t>
                  </w:r>
                </w:p>
              </w:tc>
              <w:tc>
                <w:tcPr>
                  <w:tcW w:w="606" w:type="dxa"/>
                  <w:tcBorders>
                    <w:left w:val="single" w:sz="12"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708" w:type="dxa"/>
                  <w:gridSpan w:val="3"/>
                  <w:vAlign w:val="center"/>
                </w:tcPr>
                <w:p w:rsidR="00F02E1A" w:rsidRPr="0092652C" w:rsidRDefault="00F02E1A" w:rsidP="00F02E1A">
                  <w:pPr>
                    <w:spacing w:after="0"/>
                    <w:jc w:val="center"/>
                    <w:rPr>
                      <w:rFonts w:ascii="Monotype Corsiva" w:hAnsi="Monotype Corsiva"/>
                      <w:sz w:val="20"/>
                      <w:szCs w:val="28"/>
                    </w:rPr>
                  </w:pPr>
                </w:p>
              </w:tc>
              <w:tc>
                <w:tcPr>
                  <w:tcW w:w="851" w:type="dxa"/>
                  <w:gridSpan w:val="2"/>
                  <w:vAlign w:val="center"/>
                </w:tcPr>
                <w:p w:rsidR="00F02E1A" w:rsidRPr="0092652C" w:rsidRDefault="00F02E1A" w:rsidP="00F02E1A">
                  <w:pPr>
                    <w:spacing w:after="0"/>
                    <w:ind w:right="110"/>
                    <w:jc w:val="right"/>
                    <w:rPr>
                      <w:rFonts w:ascii="Monotype Corsiva" w:hAnsi="Monotype Corsiva"/>
                      <w:sz w:val="20"/>
                      <w:szCs w:val="28"/>
                    </w:rPr>
                  </w:pPr>
                </w:p>
              </w:tc>
              <w:tc>
                <w:tcPr>
                  <w:tcW w:w="709" w:type="dxa"/>
                  <w:tcBorders>
                    <w:right w:val="single" w:sz="12" w:space="0" w:color="auto"/>
                  </w:tcBorders>
                  <w:vAlign w:val="center"/>
                </w:tcPr>
                <w:p w:rsidR="00F02E1A" w:rsidRPr="0092652C" w:rsidRDefault="00F02E1A" w:rsidP="00F02E1A">
                  <w:pPr>
                    <w:spacing w:after="0"/>
                    <w:ind w:right="53"/>
                    <w:jc w:val="right"/>
                    <w:rPr>
                      <w:rFonts w:ascii="Monotype Corsiva" w:hAnsi="Monotype Corsiva"/>
                      <w:sz w:val="20"/>
                      <w:szCs w:val="28"/>
                    </w:rPr>
                  </w:pPr>
                </w:p>
              </w:tc>
            </w:tr>
            <w:tr w:rsidR="00F02E1A">
              <w:trPr>
                <w:trHeight w:val="234"/>
              </w:trPr>
              <w:tc>
                <w:tcPr>
                  <w:tcW w:w="3806" w:type="dxa"/>
                  <w:gridSpan w:val="2"/>
                  <w:tcBorders>
                    <w:left w:val="single" w:sz="12" w:space="0" w:color="auto"/>
                    <w:bottom w:val="single" w:sz="4" w:space="0" w:color="auto"/>
                    <w:right w:val="single" w:sz="4" w:space="0" w:color="auto"/>
                  </w:tcBorders>
                  <w:vAlign w:val="center"/>
                </w:tcPr>
                <w:p w:rsidR="00F02E1A" w:rsidRPr="0092652C" w:rsidRDefault="00F02E1A" w:rsidP="00F02E1A">
                  <w:pPr>
                    <w:spacing w:after="0"/>
                    <w:rPr>
                      <w:rFonts w:ascii="Monotype Corsiva" w:hAnsi="Monotype Corsiva"/>
                      <w:sz w:val="18"/>
                      <w:szCs w:val="28"/>
                    </w:rPr>
                  </w:pPr>
                  <w:r w:rsidRPr="0092652C">
                    <w:rPr>
                      <w:rFonts w:ascii="Monotype Corsiva" w:hAnsi="Monotype Corsiva"/>
                      <w:sz w:val="18"/>
                      <w:szCs w:val="28"/>
                    </w:rPr>
                    <w:t xml:space="preserve">Cuvée  FAMILLE       Rouge                 </w:t>
                  </w:r>
                </w:p>
              </w:tc>
              <w:tc>
                <w:tcPr>
                  <w:tcW w:w="620" w:type="dxa"/>
                  <w:tcBorders>
                    <w:left w:val="single" w:sz="4" w:space="0" w:color="auto"/>
                    <w:bottom w:val="single" w:sz="4" w:space="0" w:color="auto"/>
                    <w:right w:val="single" w:sz="12" w:space="0" w:color="auto"/>
                  </w:tcBorders>
                  <w:vAlign w:val="center"/>
                </w:tcPr>
                <w:p w:rsidR="00F02E1A" w:rsidRPr="0092652C" w:rsidRDefault="00F02E1A" w:rsidP="00F02E1A">
                  <w:pPr>
                    <w:spacing w:after="0"/>
                    <w:ind w:left="-70"/>
                    <w:rPr>
                      <w:rFonts w:ascii="Monotype Corsiva" w:hAnsi="Monotype Corsiva"/>
                      <w:sz w:val="20"/>
                      <w:szCs w:val="32"/>
                    </w:rPr>
                  </w:pPr>
                  <w:r w:rsidRPr="0092652C">
                    <w:rPr>
                      <w:rFonts w:ascii="Monotype Corsiva" w:hAnsi="Monotype Corsiva"/>
                      <w:sz w:val="20"/>
                      <w:szCs w:val="32"/>
                    </w:rPr>
                    <w:t xml:space="preserve"> </w:t>
                  </w:r>
                  <w:r>
                    <w:rPr>
                      <w:rFonts w:ascii="Monotype Corsiva" w:hAnsi="Monotype Corsiva"/>
                      <w:sz w:val="20"/>
                      <w:szCs w:val="32"/>
                    </w:rPr>
                    <w:t xml:space="preserve"> </w:t>
                  </w:r>
                  <w:r w:rsidRPr="0092652C">
                    <w:rPr>
                      <w:rFonts w:ascii="Monotype Corsiva" w:hAnsi="Monotype Corsiva"/>
                      <w:sz w:val="20"/>
                      <w:szCs w:val="32"/>
                    </w:rPr>
                    <w:t>20</w:t>
                  </w:r>
                  <w:r>
                    <w:rPr>
                      <w:rFonts w:ascii="Monotype Corsiva" w:hAnsi="Monotype Corsiva"/>
                      <w:sz w:val="20"/>
                      <w:szCs w:val="32"/>
                    </w:rPr>
                    <w:t>1</w:t>
                  </w:r>
                  <w:r w:rsidR="00E279EA">
                    <w:rPr>
                      <w:rFonts w:ascii="Monotype Corsiva" w:hAnsi="Monotype Corsiva"/>
                      <w:sz w:val="20"/>
                      <w:szCs w:val="32"/>
                    </w:rPr>
                    <w:t>3</w:t>
                  </w:r>
                </w:p>
              </w:tc>
              <w:tc>
                <w:tcPr>
                  <w:tcW w:w="606" w:type="dxa"/>
                  <w:tcBorders>
                    <w:left w:val="single" w:sz="12" w:space="0" w:color="auto"/>
                    <w:bottom w:val="single" w:sz="4"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708" w:type="dxa"/>
                  <w:gridSpan w:val="3"/>
                  <w:tcBorders>
                    <w:bottom w:val="single" w:sz="4"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851" w:type="dxa"/>
                  <w:gridSpan w:val="2"/>
                  <w:tcBorders>
                    <w:bottom w:val="single" w:sz="4" w:space="0" w:color="auto"/>
                  </w:tcBorders>
                  <w:vAlign w:val="center"/>
                </w:tcPr>
                <w:p w:rsidR="00F02E1A" w:rsidRPr="0092652C" w:rsidRDefault="00F02E1A" w:rsidP="002E36EB">
                  <w:pPr>
                    <w:spacing w:after="0"/>
                    <w:ind w:right="110"/>
                    <w:jc w:val="center"/>
                    <w:rPr>
                      <w:rFonts w:ascii="Monotype Corsiva" w:hAnsi="Monotype Corsiva"/>
                      <w:sz w:val="20"/>
                      <w:szCs w:val="28"/>
                    </w:rPr>
                  </w:pPr>
                </w:p>
              </w:tc>
              <w:tc>
                <w:tcPr>
                  <w:tcW w:w="709" w:type="dxa"/>
                  <w:tcBorders>
                    <w:bottom w:val="single" w:sz="4" w:space="0" w:color="auto"/>
                    <w:right w:val="single" w:sz="12" w:space="0" w:color="auto"/>
                  </w:tcBorders>
                  <w:vAlign w:val="center"/>
                </w:tcPr>
                <w:p w:rsidR="00F02E1A" w:rsidRPr="0092652C" w:rsidRDefault="00F02E1A" w:rsidP="00F02E1A">
                  <w:pPr>
                    <w:spacing w:after="0"/>
                    <w:ind w:right="53"/>
                    <w:jc w:val="right"/>
                    <w:rPr>
                      <w:rFonts w:ascii="Monotype Corsiva" w:hAnsi="Monotype Corsiva"/>
                      <w:sz w:val="20"/>
                      <w:szCs w:val="28"/>
                    </w:rPr>
                  </w:pPr>
                </w:p>
              </w:tc>
            </w:tr>
            <w:tr w:rsidR="00F02E1A">
              <w:trPr>
                <w:trHeight w:val="975"/>
              </w:trPr>
              <w:tc>
                <w:tcPr>
                  <w:tcW w:w="3806" w:type="dxa"/>
                  <w:gridSpan w:val="2"/>
                  <w:tcBorders>
                    <w:left w:val="single" w:sz="12" w:space="0" w:color="auto"/>
                    <w:bottom w:val="single" w:sz="4" w:space="0" w:color="auto"/>
                    <w:right w:val="single" w:sz="4" w:space="0" w:color="auto"/>
                  </w:tcBorders>
                  <w:vAlign w:val="center"/>
                </w:tcPr>
                <w:p w:rsidR="00F02E1A" w:rsidRPr="0092652C" w:rsidRDefault="00F02E1A" w:rsidP="00F02E1A">
                  <w:pPr>
                    <w:spacing w:after="0"/>
                    <w:rPr>
                      <w:rFonts w:ascii="Monotype Corsiva" w:hAnsi="Monotype Corsiva"/>
                      <w:sz w:val="18"/>
                      <w:szCs w:val="28"/>
                    </w:rPr>
                  </w:pPr>
                  <w:bookmarkStart w:id="0" w:name="_GoBack" w:colFirst="4" w:colLast="4"/>
                  <w:r w:rsidRPr="0092652C">
                    <w:rPr>
                      <w:rFonts w:ascii="Monotype Corsiva" w:hAnsi="Monotype Corsiva"/>
                      <w:sz w:val="18"/>
                      <w:szCs w:val="28"/>
                    </w:rPr>
                    <w:t>Cuvée  TRADITION    Rosé</w:t>
                  </w:r>
                </w:p>
                <w:p w:rsidR="00F02E1A" w:rsidRPr="002E7FD0" w:rsidRDefault="00E279EA" w:rsidP="00E279EA">
                  <w:pPr>
                    <w:spacing w:after="0"/>
                    <w:rPr>
                      <w:rFonts w:ascii="Monotype Corsiva" w:hAnsi="Monotype Corsiva"/>
                      <w:b/>
                      <w:i/>
                      <w:color w:val="FF0000"/>
                      <w:sz w:val="4"/>
                      <w:szCs w:val="32"/>
                    </w:rPr>
                  </w:pPr>
                  <w:r>
                    <w:rPr>
                      <w:rFonts w:ascii="Candara" w:hAnsi="Candara" w:cs="Arial"/>
                      <w:i/>
                      <w:color w:val="FF0000"/>
                      <w:sz w:val="16"/>
                    </w:rPr>
                    <w:t xml:space="preserve">Médaille d’OR </w:t>
                  </w:r>
                  <w:r w:rsidR="00F02E1A" w:rsidRPr="0092652C">
                    <w:rPr>
                      <w:rFonts w:ascii="Candara" w:hAnsi="Candara" w:cs="Arial"/>
                      <w:i/>
                      <w:color w:val="FF0000"/>
                      <w:sz w:val="16"/>
                    </w:rPr>
                    <w:t xml:space="preserve"> au Salon</w:t>
                  </w:r>
                  <w:r w:rsidR="005C6A2B">
                    <w:rPr>
                      <w:rFonts w:ascii="Candara" w:hAnsi="Candara" w:cs="Arial"/>
                      <w:i/>
                      <w:color w:val="FF0000"/>
                      <w:sz w:val="16"/>
                    </w:rPr>
                    <w:t xml:space="preserve"> de l’Agriculture de  Paris </w:t>
                  </w:r>
                </w:p>
              </w:tc>
              <w:tc>
                <w:tcPr>
                  <w:tcW w:w="620" w:type="dxa"/>
                  <w:tcBorders>
                    <w:left w:val="single" w:sz="4" w:space="0" w:color="auto"/>
                    <w:bottom w:val="single" w:sz="4" w:space="0" w:color="auto"/>
                    <w:right w:val="single" w:sz="12" w:space="0" w:color="auto"/>
                  </w:tcBorders>
                  <w:vAlign w:val="center"/>
                </w:tcPr>
                <w:p w:rsidR="00F02E1A" w:rsidRPr="0092652C" w:rsidRDefault="00F02E1A" w:rsidP="00F02E1A">
                  <w:pPr>
                    <w:spacing w:after="0"/>
                    <w:ind w:left="-70"/>
                    <w:jc w:val="center"/>
                    <w:rPr>
                      <w:rFonts w:ascii="Monotype Corsiva" w:hAnsi="Monotype Corsiva"/>
                      <w:b/>
                      <w:i/>
                      <w:color w:val="FF0000"/>
                      <w:sz w:val="20"/>
                      <w:szCs w:val="32"/>
                    </w:rPr>
                  </w:pPr>
                  <w:r w:rsidRPr="0092652C">
                    <w:rPr>
                      <w:rFonts w:ascii="Monotype Corsiva" w:hAnsi="Monotype Corsiva"/>
                      <w:sz w:val="20"/>
                      <w:szCs w:val="32"/>
                    </w:rPr>
                    <w:t>201</w:t>
                  </w:r>
                  <w:r w:rsidR="00E279EA">
                    <w:rPr>
                      <w:rFonts w:ascii="Monotype Corsiva" w:hAnsi="Monotype Corsiva"/>
                      <w:sz w:val="20"/>
                      <w:szCs w:val="32"/>
                    </w:rPr>
                    <w:t>3</w:t>
                  </w:r>
                </w:p>
              </w:tc>
              <w:tc>
                <w:tcPr>
                  <w:tcW w:w="606" w:type="dxa"/>
                  <w:tcBorders>
                    <w:left w:val="single" w:sz="12" w:space="0" w:color="auto"/>
                    <w:bottom w:val="single" w:sz="4"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708" w:type="dxa"/>
                  <w:gridSpan w:val="3"/>
                  <w:tcBorders>
                    <w:bottom w:val="single" w:sz="4" w:space="0" w:color="auto"/>
                  </w:tcBorders>
                  <w:vAlign w:val="center"/>
                </w:tcPr>
                <w:p w:rsidR="00F02E1A" w:rsidRPr="0092652C" w:rsidRDefault="00F02E1A" w:rsidP="00E279EA">
                  <w:pPr>
                    <w:spacing w:after="0"/>
                    <w:jc w:val="center"/>
                    <w:rPr>
                      <w:rFonts w:ascii="Monotype Corsiva" w:hAnsi="Monotype Corsiva"/>
                      <w:sz w:val="20"/>
                      <w:szCs w:val="28"/>
                    </w:rPr>
                  </w:pPr>
                </w:p>
              </w:tc>
              <w:tc>
                <w:tcPr>
                  <w:tcW w:w="851" w:type="dxa"/>
                  <w:gridSpan w:val="2"/>
                  <w:tcBorders>
                    <w:bottom w:val="single" w:sz="4" w:space="0" w:color="auto"/>
                  </w:tcBorders>
                  <w:vAlign w:val="center"/>
                </w:tcPr>
                <w:p w:rsidR="00F02E1A" w:rsidRPr="0092652C" w:rsidRDefault="00F02E1A" w:rsidP="00F02E1A">
                  <w:pPr>
                    <w:spacing w:after="0"/>
                    <w:ind w:right="110"/>
                    <w:jc w:val="right"/>
                    <w:rPr>
                      <w:rFonts w:ascii="Monotype Corsiva" w:hAnsi="Monotype Corsiva"/>
                      <w:sz w:val="20"/>
                      <w:szCs w:val="28"/>
                    </w:rPr>
                  </w:pPr>
                </w:p>
              </w:tc>
              <w:tc>
                <w:tcPr>
                  <w:tcW w:w="709" w:type="dxa"/>
                  <w:tcBorders>
                    <w:bottom w:val="single" w:sz="4" w:space="0" w:color="auto"/>
                    <w:right w:val="single" w:sz="12" w:space="0" w:color="auto"/>
                  </w:tcBorders>
                  <w:vAlign w:val="center"/>
                </w:tcPr>
                <w:p w:rsidR="00F02E1A" w:rsidRPr="0092652C" w:rsidRDefault="00F02E1A" w:rsidP="00F02E1A">
                  <w:pPr>
                    <w:spacing w:after="0"/>
                    <w:ind w:right="53"/>
                    <w:jc w:val="right"/>
                    <w:rPr>
                      <w:rFonts w:ascii="Monotype Corsiva" w:hAnsi="Monotype Corsiva"/>
                      <w:sz w:val="20"/>
                      <w:szCs w:val="28"/>
                    </w:rPr>
                  </w:pPr>
                </w:p>
              </w:tc>
            </w:tr>
            <w:bookmarkEnd w:id="0"/>
            <w:tr w:rsidR="00F02E1A">
              <w:trPr>
                <w:trHeight w:val="131"/>
              </w:trPr>
              <w:tc>
                <w:tcPr>
                  <w:tcW w:w="3806" w:type="dxa"/>
                  <w:gridSpan w:val="2"/>
                  <w:tcBorders>
                    <w:left w:val="single" w:sz="12" w:space="0" w:color="auto"/>
                    <w:bottom w:val="single" w:sz="4" w:space="0" w:color="auto"/>
                    <w:right w:val="single" w:sz="4" w:space="0" w:color="auto"/>
                  </w:tcBorders>
                  <w:vAlign w:val="center"/>
                </w:tcPr>
                <w:p w:rsidR="00F02E1A" w:rsidRDefault="00F02E1A" w:rsidP="00F02E1A">
                  <w:pPr>
                    <w:spacing w:after="0"/>
                    <w:rPr>
                      <w:rFonts w:ascii="Monotype Corsiva" w:hAnsi="Monotype Corsiva"/>
                      <w:sz w:val="18"/>
                      <w:szCs w:val="28"/>
                    </w:rPr>
                  </w:pPr>
                  <w:r w:rsidRPr="0092652C">
                    <w:rPr>
                      <w:rFonts w:ascii="Monotype Corsiva" w:hAnsi="Monotype Corsiva"/>
                      <w:sz w:val="18"/>
                      <w:szCs w:val="28"/>
                    </w:rPr>
                    <w:t>Cuvée  TRADITION     Blanc</w:t>
                  </w:r>
                </w:p>
                <w:p w:rsidR="00E279EA" w:rsidRPr="0092652C" w:rsidRDefault="00E279EA" w:rsidP="00F02E1A">
                  <w:pPr>
                    <w:spacing w:after="0"/>
                    <w:rPr>
                      <w:rFonts w:ascii="Monotype Corsiva" w:hAnsi="Monotype Corsiva"/>
                      <w:sz w:val="18"/>
                      <w:szCs w:val="28"/>
                    </w:rPr>
                  </w:pPr>
                  <w:r>
                    <w:rPr>
                      <w:rFonts w:ascii="Candara" w:hAnsi="Candara" w:cs="Arial"/>
                      <w:i/>
                      <w:color w:val="FF0000"/>
                      <w:sz w:val="16"/>
                    </w:rPr>
                    <w:t>Médaille d’ARGENT  au  Salon de l’agriculture de Paris</w:t>
                  </w:r>
                </w:p>
                <w:p w:rsidR="00F02E1A" w:rsidRPr="0084492D" w:rsidRDefault="00F02E1A" w:rsidP="00F02E1A">
                  <w:pPr>
                    <w:spacing w:after="0"/>
                    <w:rPr>
                      <w:rFonts w:ascii="Monotype Corsiva" w:hAnsi="Monotype Corsiva"/>
                      <w:sz w:val="2"/>
                      <w:szCs w:val="2"/>
                    </w:rPr>
                  </w:pPr>
                </w:p>
              </w:tc>
              <w:tc>
                <w:tcPr>
                  <w:tcW w:w="620" w:type="dxa"/>
                  <w:tcBorders>
                    <w:left w:val="single" w:sz="4" w:space="0" w:color="auto"/>
                    <w:bottom w:val="single" w:sz="4" w:space="0" w:color="auto"/>
                    <w:right w:val="single" w:sz="12" w:space="0" w:color="auto"/>
                  </w:tcBorders>
                  <w:vAlign w:val="center"/>
                </w:tcPr>
                <w:p w:rsidR="00F02E1A" w:rsidRPr="0092652C" w:rsidRDefault="00F02E1A" w:rsidP="00F02E1A">
                  <w:pPr>
                    <w:spacing w:after="0"/>
                    <w:ind w:left="-70"/>
                    <w:jc w:val="center"/>
                    <w:rPr>
                      <w:rFonts w:ascii="Monotype Corsiva" w:hAnsi="Monotype Corsiva"/>
                      <w:sz w:val="20"/>
                      <w:szCs w:val="32"/>
                    </w:rPr>
                  </w:pPr>
                  <w:r w:rsidRPr="0092652C">
                    <w:rPr>
                      <w:rFonts w:ascii="Monotype Corsiva" w:hAnsi="Monotype Corsiva"/>
                      <w:sz w:val="20"/>
                      <w:szCs w:val="32"/>
                    </w:rPr>
                    <w:t>201</w:t>
                  </w:r>
                  <w:r w:rsidR="00E279EA">
                    <w:rPr>
                      <w:rFonts w:ascii="Monotype Corsiva" w:hAnsi="Monotype Corsiva"/>
                      <w:sz w:val="20"/>
                      <w:szCs w:val="32"/>
                    </w:rPr>
                    <w:t>3</w:t>
                  </w:r>
                </w:p>
              </w:tc>
              <w:tc>
                <w:tcPr>
                  <w:tcW w:w="606" w:type="dxa"/>
                  <w:tcBorders>
                    <w:left w:val="single" w:sz="12" w:space="0" w:color="auto"/>
                    <w:bottom w:val="single" w:sz="4"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708" w:type="dxa"/>
                  <w:gridSpan w:val="3"/>
                  <w:tcBorders>
                    <w:bottom w:val="single" w:sz="4" w:space="0" w:color="auto"/>
                  </w:tcBorders>
                  <w:vAlign w:val="center"/>
                </w:tcPr>
                <w:p w:rsidR="00F02E1A" w:rsidRPr="0092652C" w:rsidRDefault="00F02E1A" w:rsidP="00E279EA">
                  <w:pPr>
                    <w:spacing w:after="0"/>
                    <w:jc w:val="center"/>
                    <w:rPr>
                      <w:rFonts w:ascii="Monotype Corsiva" w:hAnsi="Monotype Corsiva"/>
                      <w:sz w:val="20"/>
                      <w:szCs w:val="28"/>
                    </w:rPr>
                  </w:pPr>
                </w:p>
              </w:tc>
              <w:tc>
                <w:tcPr>
                  <w:tcW w:w="851" w:type="dxa"/>
                  <w:gridSpan w:val="2"/>
                  <w:tcBorders>
                    <w:bottom w:val="single" w:sz="4" w:space="0" w:color="auto"/>
                  </w:tcBorders>
                  <w:vAlign w:val="center"/>
                </w:tcPr>
                <w:p w:rsidR="00F02E1A" w:rsidRPr="00403DF3" w:rsidRDefault="00F02E1A" w:rsidP="00F02E1A">
                  <w:pPr>
                    <w:spacing w:after="0"/>
                    <w:ind w:right="110"/>
                    <w:rPr>
                      <w:rFonts w:ascii="Monotype Corsiva" w:hAnsi="Monotype Corsiva"/>
                      <w:sz w:val="20"/>
                      <w:szCs w:val="28"/>
                    </w:rPr>
                  </w:pPr>
                </w:p>
              </w:tc>
              <w:tc>
                <w:tcPr>
                  <w:tcW w:w="709" w:type="dxa"/>
                  <w:tcBorders>
                    <w:bottom w:val="single" w:sz="4" w:space="0" w:color="auto"/>
                    <w:right w:val="single" w:sz="12" w:space="0" w:color="auto"/>
                  </w:tcBorders>
                  <w:vAlign w:val="center"/>
                </w:tcPr>
                <w:p w:rsidR="00F02E1A" w:rsidRPr="0092652C" w:rsidRDefault="00F02E1A" w:rsidP="00F02E1A">
                  <w:pPr>
                    <w:spacing w:after="0"/>
                    <w:ind w:right="53"/>
                    <w:jc w:val="right"/>
                    <w:rPr>
                      <w:rFonts w:ascii="Monotype Corsiva" w:hAnsi="Monotype Corsiva"/>
                      <w:sz w:val="20"/>
                      <w:szCs w:val="28"/>
                    </w:rPr>
                  </w:pPr>
                </w:p>
              </w:tc>
            </w:tr>
            <w:tr w:rsidR="00F02E1A">
              <w:trPr>
                <w:trHeight w:val="320"/>
              </w:trPr>
              <w:tc>
                <w:tcPr>
                  <w:tcW w:w="3806" w:type="dxa"/>
                  <w:gridSpan w:val="2"/>
                  <w:tcBorders>
                    <w:left w:val="single" w:sz="12" w:space="0" w:color="auto"/>
                    <w:bottom w:val="single" w:sz="12" w:space="0" w:color="auto"/>
                    <w:right w:val="single" w:sz="4" w:space="0" w:color="auto"/>
                  </w:tcBorders>
                  <w:vAlign w:val="center"/>
                </w:tcPr>
                <w:p w:rsidR="00F02E1A" w:rsidRPr="0092652C" w:rsidRDefault="00F02E1A" w:rsidP="00F02E1A">
                  <w:pPr>
                    <w:spacing w:after="0"/>
                    <w:rPr>
                      <w:rFonts w:ascii="Monotype Corsiva" w:hAnsi="Monotype Corsiva"/>
                      <w:sz w:val="18"/>
                      <w:szCs w:val="28"/>
                    </w:rPr>
                  </w:pPr>
                  <w:r w:rsidRPr="0092652C">
                    <w:rPr>
                      <w:rFonts w:ascii="Monotype Corsiva" w:hAnsi="Monotype Corsiva"/>
                      <w:sz w:val="18"/>
                      <w:szCs w:val="28"/>
                    </w:rPr>
                    <w:t>Cuvée  TRADITION     Rouge</w:t>
                  </w:r>
                </w:p>
              </w:tc>
              <w:tc>
                <w:tcPr>
                  <w:tcW w:w="620" w:type="dxa"/>
                  <w:tcBorders>
                    <w:left w:val="single" w:sz="4" w:space="0" w:color="auto"/>
                    <w:bottom w:val="single" w:sz="12" w:space="0" w:color="auto"/>
                    <w:right w:val="single" w:sz="12" w:space="0" w:color="auto"/>
                  </w:tcBorders>
                  <w:vAlign w:val="center"/>
                </w:tcPr>
                <w:p w:rsidR="00F02E1A" w:rsidRPr="0092652C" w:rsidRDefault="00F02E1A" w:rsidP="002E36EB">
                  <w:pPr>
                    <w:spacing w:after="0"/>
                    <w:ind w:left="-70"/>
                    <w:jc w:val="center"/>
                    <w:rPr>
                      <w:rFonts w:ascii="Monotype Corsiva" w:hAnsi="Monotype Corsiva"/>
                      <w:sz w:val="20"/>
                      <w:szCs w:val="32"/>
                    </w:rPr>
                  </w:pPr>
                  <w:r w:rsidRPr="0092652C">
                    <w:rPr>
                      <w:rFonts w:ascii="Monotype Corsiva" w:hAnsi="Monotype Corsiva"/>
                      <w:sz w:val="20"/>
                      <w:szCs w:val="32"/>
                    </w:rPr>
                    <w:t>20</w:t>
                  </w:r>
                  <w:r>
                    <w:rPr>
                      <w:rFonts w:ascii="Monotype Corsiva" w:hAnsi="Monotype Corsiva"/>
                      <w:sz w:val="20"/>
                      <w:szCs w:val="32"/>
                    </w:rPr>
                    <w:t>1</w:t>
                  </w:r>
                  <w:r w:rsidR="00E279EA">
                    <w:rPr>
                      <w:rFonts w:ascii="Monotype Corsiva" w:hAnsi="Monotype Corsiva"/>
                      <w:sz w:val="20"/>
                      <w:szCs w:val="32"/>
                    </w:rPr>
                    <w:t>2</w:t>
                  </w:r>
                </w:p>
              </w:tc>
              <w:tc>
                <w:tcPr>
                  <w:tcW w:w="606" w:type="dxa"/>
                  <w:tcBorders>
                    <w:left w:val="single" w:sz="12" w:space="0" w:color="auto"/>
                    <w:bottom w:val="single" w:sz="12" w:space="0" w:color="auto"/>
                  </w:tcBorders>
                  <w:vAlign w:val="center"/>
                </w:tcPr>
                <w:p w:rsidR="00F02E1A" w:rsidRPr="0092652C" w:rsidRDefault="00F02E1A" w:rsidP="00F02E1A">
                  <w:pPr>
                    <w:spacing w:after="0"/>
                    <w:jc w:val="center"/>
                    <w:rPr>
                      <w:rFonts w:ascii="Monotype Corsiva" w:hAnsi="Monotype Corsiva"/>
                      <w:sz w:val="20"/>
                      <w:szCs w:val="28"/>
                    </w:rPr>
                  </w:pPr>
                </w:p>
              </w:tc>
              <w:tc>
                <w:tcPr>
                  <w:tcW w:w="708" w:type="dxa"/>
                  <w:gridSpan w:val="3"/>
                  <w:tcBorders>
                    <w:bottom w:val="single" w:sz="12" w:space="0" w:color="auto"/>
                  </w:tcBorders>
                  <w:vAlign w:val="center"/>
                </w:tcPr>
                <w:p w:rsidR="00F02E1A" w:rsidRPr="0092652C" w:rsidRDefault="00F02E1A" w:rsidP="00E279EA">
                  <w:pPr>
                    <w:spacing w:after="0"/>
                    <w:jc w:val="center"/>
                    <w:rPr>
                      <w:rFonts w:ascii="Monotype Corsiva" w:hAnsi="Monotype Corsiva"/>
                      <w:sz w:val="20"/>
                      <w:szCs w:val="28"/>
                    </w:rPr>
                  </w:pPr>
                </w:p>
              </w:tc>
              <w:tc>
                <w:tcPr>
                  <w:tcW w:w="851" w:type="dxa"/>
                  <w:gridSpan w:val="2"/>
                  <w:tcBorders>
                    <w:bottom w:val="single" w:sz="12" w:space="0" w:color="auto"/>
                  </w:tcBorders>
                  <w:vAlign w:val="center"/>
                </w:tcPr>
                <w:p w:rsidR="00F02E1A" w:rsidRPr="0092652C" w:rsidRDefault="00F02E1A" w:rsidP="00F02E1A">
                  <w:pPr>
                    <w:spacing w:after="0"/>
                    <w:ind w:right="110"/>
                    <w:jc w:val="right"/>
                    <w:rPr>
                      <w:rFonts w:ascii="Monotype Corsiva" w:hAnsi="Monotype Corsiva"/>
                      <w:sz w:val="20"/>
                      <w:szCs w:val="28"/>
                    </w:rPr>
                  </w:pPr>
                </w:p>
              </w:tc>
              <w:tc>
                <w:tcPr>
                  <w:tcW w:w="709" w:type="dxa"/>
                  <w:tcBorders>
                    <w:bottom w:val="single" w:sz="12" w:space="0" w:color="auto"/>
                    <w:right w:val="single" w:sz="12" w:space="0" w:color="auto"/>
                  </w:tcBorders>
                  <w:vAlign w:val="center"/>
                </w:tcPr>
                <w:p w:rsidR="00F02E1A" w:rsidRPr="0092652C" w:rsidRDefault="00F02E1A" w:rsidP="00F02E1A">
                  <w:pPr>
                    <w:spacing w:after="0"/>
                    <w:jc w:val="center"/>
                    <w:rPr>
                      <w:rFonts w:ascii="Monotype Corsiva" w:hAnsi="Monotype Corsiva"/>
                      <w:sz w:val="20"/>
                      <w:szCs w:val="28"/>
                    </w:rPr>
                  </w:pPr>
                </w:p>
              </w:tc>
            </w:tr>
            <w:tr w:rsidR="00F02E1A">
              <w:trPr>
                <w:trHeight w:val="81"/>
              </w:trPr>
              <w:tc>
                <w:tcPr>
                  <w:tcW w:w="2522" w:type="dxa"/>
                  <w:tcBorders>
                    <w:top w:val="single" w:sz="12" w:space="0" w:color="auto"/>
                    <w:left w:val="single" w:sz="4" w:space="0" w:color="FFFFFF"/>
                    <w:bottom w:val="single" w:sz="4" w:space="0" w:color="FFFFFF"/>
                    <w:right w:val="single" w:sz="4" w:space="0" w:color="FFFFFF"/>
                  </w:tcBorders>
                </w:tcPr>
                <w:p w:rsidR="00F02E1A" w:rsidRPr="00F125B5" w:rsidRDefault="00F02E1A" w:rsidP="00F02E1A">
                  <w:pPr>
                    <w:spacing w:after="0"/>
                    <w:rPr>
                      <w:rFonts w:ascii="Candara" w:hAnsi="Candara" w:cs="Courier New"/>
                      <w:color w:val="FF0000"/>
                      <w:sz w:val="2"/>
                    </w:rPr>
                  </w:pPr>
                </w:p>
              </w:tc>
              <w:tc>
                <w:tcPr>
                  <w:tcW w:w="1284" w:type="dxa"/>
                  <w:tcBorders>
                    <w:top w:val="single" w:sz="12" w:space="0" w:color="FFFFFF"/>
                    <w:left w:val="single" w:sz="4" w:space="0" w:color="FFFFFF"/>
                    <w:bottom w:val="single" w:sz="4" w:space="0" w:color="FFFFFF"/>
                    <w:right w:val="single" w:sz="4" w:space="0" w:color="FFFFFF"/>
                  </w:tcBorders>
                </w:tcPr>
                <w:p w:rsidR="00F02E1A" w:rsidRPr="00F125B5" w:rsidRDefault="00F02E1A" w:rsidP="00F02E1A">
                  <w:pPr>
                    <w:spacing w:after="0"/>
                    <w:rPr>
                      <w:rFonts w:ascii="Monotype Corsiva" w:hAnsi="Monotype Corsiva"/>
                      <w:sz w:val="2"/>
                    </w:rPr>
                  </w:pPr>
                </w:p>
              </w:tc>
              <w:tc>
                <w:tcPr>
                  <w:tcW w:w="620" w:type="dxa"/>
                  <w:tcBorders>
                    <w:top w:val="single" w:sz="12" w:space="0" w:color="auto"/>
                    <w:left w:val="single" w:sz="4" w:space="0" w:color="FFFFFF"/>
                    <w:bottom w:val="single" w:sz="4" w:space="0" w:color="FFFFFF"/>
                    <w:right w:val="single" w:sz="4" w:space="0" w:color="FFFFFF"/>
                  </w:tcBorders>
                </w:tcPr>
                <w:p w:rsidR="00F02E1A" w:rsidRPr="00F125B5" w:rsidRDefault="00F02E1A" w:rsidP="00F02E1A">
                  <w:pPr>
                    <w:spacing w:after="0"/>
                    <w:rPr>
                      <w:rFonts w:ascii="Monotype Corsiva" w:hAnsi="Monotype Corsiva"/>
                      <w:sz w:val="2"/>
                    </w:rPr>
                  </w:pPr>
                </w:p>
              </w:tc>
              <w:tc>
                <w:tcPr>
                  <w:tcW w:w="606" w:type="dxa"/>
                  <w:tcBorders>
                    <w:top w:val="single" w:sz="12" w:space="0" w:color="auto"/>
                    <w:left w:val="single" w:sz="4" w:space="0" w:color="FFFFFF"/>
                    <w:bottom w:val="single" w:sz="4" w:space="0" w:color="FFFFFF"/>
                    <w:right w:val="single" w:sz="4" w:space="0" w:color="FFFFFF"/>
                  </w:tcBorders>
                </w:tcPr>
                <w:p w:rsidR="00F02E1A" w:rsidRPr="00F125B5" w:rsidRDefault="00F02E1A" w:rsidP="00F02E1A">
                  <w:pPr>
                    <w:spacing w:after="0"/>
                    <w:rPr>
                      <w:rFonts w:ascii="Monotype Corsiva" w:hAnsi="Monotype Corsiva"/>
                      <w:sz w:val="2"/>
                    </w:rPr>
                  </w:pPr>
                </w:p>
              </w:tc>
              <w:tc>
                <w:tcPr>
                  <w:tcW w:w="160" w:type="dxa"/>
                  <w:tcBorders>
                    <w:top w:val="single" w:sz="12" w:space="0" w:color="auto"/>
                    <w:left w:val="single" w:sz="4" w:space="0" w:color="FFFFFF"/>
                    <w:bottom w:val="single" w:sz="4" w:space="0" w:color="FFFFFF"/>
                    <w:right w:val="single" w:sz="4" w:space="0" w:color="FFFFFF"/>
                  </w:tcBorders>
                </w:tcPr>
                <w:p w:rsidR="00F02E1A" w:rsidRPr="00871A13" w:rsidRDefault="00F02E1A" w:rsidP="00F02E1A">
                  <w:pPr>
                    <w:spacing w:after="0"/>
                    <w:jc w:val="center"/>
                    <w:rPr>
                      <w:rFonts w:ascii="Monotype Corsiva" w:hAnsi="Monotype Corsiva"/>
                      <w:color w:val="800000"/>
                      <w:sz w:val="8"/>
                      <w:szCs w:val="28"/>
                    </w:rPr>
                  </w:pPr>
                </w:p>
              </w:tc>
              <w:tc>
                <w:tcPr>
                  <w:tcW w:w="412" w:type="dxa"/>
                  <w:tcBorders>
                    <w:top w:val="single" w:sz="12" w:space="0" w:color="auto"/>
                    <w:left w:val="single" w:sz="4" w:space="0" w:color="FFFFFF"/>
                    <w:bottom w:val="single" w:sz="4" w:space="0" w:color="FFFFFF"/>
                    <w:right w:val="single" w:sz="4" w:space="0" w:color="FFFFFF"/>
                  </w:tcBorders>
                </w:tcPr>
                <w:p w:rsidR="00F02E1A" w:rsidRPr="00871A13" w:rsidRDefault="00F02E1A" w:rsidP="00F02E1A">
                  <w:pPr>
                    <w:spacing w:after="0"/>
                    <w:jc w:val="center"/>
                    <w:rPr>
                      <w:rFonts w:ascii="Monotype Corsiva" w:hAnsi="Monotype Corsiva"/>
                      <w:color w:val="800000"/>
                      <w:sz w:val="8"/>
                      <w:szCs w:val="28"/>
                    </w:rPr>
                  </w:pPr>
                </w:p>
              </w:tc>
              <w:tc>
                <w:tcPr>
                  <w:tcW w:w="730" w:type="dxa"/>
                  <w:gridSpan w:val="2"/>
                  <w:tcBorders>
                    <w:top w:val="single" w:sz="12" w:space="0" w:color="auto"/>
                    <w:left w:val="single" w:sz="4" w:space="0" w:color="FFFFFF"/>
                    <w:bottom w:val="single" w:sz="4" w:space="0" w:color="FFFFFF"/>
                    <w:right w:val="single" w:sz="4" w:space="0" w:color="FFFFFF"/>
                  </w:tcBorders>
                </w:tcPr>
                <w:p w:rsidR="00F02E1A" w:rsidRPr="00871A13" w:rsidRDefault="00F02E1A" w:rsidP="00F02E1A">
                  <w:pPr>
                    <w:spacing w:after="0"/>
                    <w:rPr>
                      <w:sz w:val="8"/>
                    </w:rPr>
                  </w:pPr>
                </w:p>
              </w:tc>
              <w:tc>
                <w:tcPr>
                  <w:tcW w:w="966" w:type="dxa"/>
                  <w:gridSpan w:val="2"/>
                  <w:tcBorders>
                    <w:top w:val="single" w:sz="12" w:space="0" w:color="auto"/>
                    <w:left w:val="single" w:sz="4" w:space="0" w:color="FFFFFF"/>
                    <w:bottom w:val="single" w:sz="4" w:space="0" w:color="FFFFFF"/>
                    <w:right w:val="single" w:sz="4" w:space="0" w:color="FFFFFF"/>
                  </w:tcBorders>
                </w:tcPr>
                <w:p w:rsidR="00F02E1A" w:rsidRPr="00871A13" w:rsidRDefault="00F02E1A" w:rsidP="00F02E1A">
                  <w:pPr>
                    <w:spacing w:after="0"/>
                    <w:rPr>
                      <w:sz w:val="8"/>
                    </w:rPr>
                  </w:pPr>
                </w:p>
              </w:tc>
            </w:tr>
          </w:tbl>
          <w:p w:rsidR="00F02E1A" w:rsidRDefault="00F02E1A" w:rsidP="00F02E1A"/>
        </w:tc>
        <w:tc>
          <w:tcPr>
            <w:tcW w:w="1520" w:type="dxa"/>
            <w:tcBorders>
              <w:top w:val="single" w:sz="12" w:space="0" w:color="FFFFFF"/>
              <w:left w:val="single" w:sz="12" w:space="0" w:color="FFFFFF"/>
              <w:bottom w:val="single" w:sz="12" w:space="0" w:color="FFFFFF"/>
              <w:right w:val="single" w:sz="12" w:space="0" w:color="FFFFFF"/>
            </w:tcBorders>
          </w:tcPr>
          <w:p w:rsidR="00F02E1A" w:rsidRPr="006A2CA9" w:rsidRDefault="00F02E1A" w:rsidP="00F02E1A">
            <w:pPr>
              <w:spacing w:after="0"/>
              <w:jc w:val="center"/>
              <w:rPr>
                <w:sz w:val="10"/>
              </w:rPr>
            </w:pPr>
          </w:p>
          <w:p w:rsidR="00F02E1A" w:rsidRPr="000A250F" w:rsidRDefault="00F02E1A" w:rsidP="00F02E1A">
            <w:pPr>
              <w:spacing w:after="0"/>
              <w:jc w:val="center"/>
              <w:rPr>
                <w:sz w:val="16"/>
              </w:rPr>
            </w:pPr>
          </w:p>
          <w:p w:rsidR="00F02E1A" w:rsidRDefault="00710940" w:rsidP="00F02E1A">
            <w:pPr>
              <w:spacing w:after="0"/>
              <w:jc w:val="center"/>
            </w:pPr>
            <w:r>
              <w:rPr>
                <w:noProof/>
              </w:rPr>
              <w:drawing>
                <wp:inline distT="0" distB="0" distL="0" distR="0">
                  <wp:extent cx="323850" cy="812800"/>
                  <wp:effectExtent l="19050" t="0" r="0" b="0"/>
                  <wp:docPr id="2" name="Image 3" descr="Rosé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osé Famille"/>
                          <pic:cNvPicPr>
                            <a:picLocks noChangeAspect="1" noChangeArrowheads="1"/>
                          </pic:cNvPicPr>
                        </pic:nvPicPr>
                        <pic:blipFill>
                          <a:blip r:embed="rId6"/>
                          <a:srcRect/>
                          <a:stretch>
                            <a:fillRect/>
                          </a:stretch>
                        </pic:blipFill>
                        <pic:spPr bwMode="auto">
                          <a:xfrm>
                            <a:off x="0" y="0"/>
                            <a:ext cx="323850" cy="812800"/>
                          </a:xfrm>
                          <a:prstGeom prst="rect">
                            <a:avLst/>
                          </a:prstGeom>
                          <a:noFill/>
                          <a:ln w="9525">
                            <a:noFill/>
                            <a:miter lim="800000"/>
                            <a:headEnd/>
                            <a:tailEnd/>
                          </a:ln>
                        </pic:spPr>
                      </pic:pic>
                    </a:graphicData>
                  </a:graphic>
                </wp:inline>
              </w:drawing>
            </w:r>
          </w:p>
          <w:p w:rsidR="00F02E1A" w:rsidRDefault="00F02E1A" w:rsidP="00F02E1A">
            <w:pPr>
              <w:spacing w:after="0"/>
              <w:jc w:val="center"/>
              <w:rPr>
                <w:sz w:val="8"/>
              </w:rPr>
            </w:pPr>
          </w:p>
          <w:p w:rsidR="00F02E1A" w:rsidRDefault="00F02E1A" w:rsidP="00F02E1A">
            <w:pPr>
              <w:spacing w:after="0"/>
              <w:jc w:val="center"/>
              <w:rPr>
                <w:sz w:val="8"/>
              </w:rPr>
            </w:pPr>
          </w:p>
          <w:p w:rsidR="00F02E1A" w:rsidRDefault="00F02E1A" w:rsidP="00F02E1A">
            <w:pPr>
              <w:spacing w:after="0"/>
              <w:jc w:val="center"/>
              <w:rPr>
                <w:sz w:val="8"/>
              </w:rPr>
            </w:pPr>
          </w:p>
          <w:p w:rsidR="00F02E1A" w:rsidRDefault="00F02E1A" w:rsidP="00F02E1A">
            <w:pPr>
              <w:spacing w:after="0"/>
              <w:jc w:val="center"/>
              <w:rPr>
                <w:sz w:val="8"/>
              </w:rPr>
            </w:pPr>
          </w:p>
          <w:p w:rsidR="00F02E1A" w:rsidRPr="006A2CA9" w:rsidRDefault="00F02E1A" w:rsidP="00F02E1A">
            <w:pPr>
              <w:spacing w:after="0"/>
              <w:jc w:val="center"/>
              <w:rPr>
                <w:sz w:val="8"/>
              </w:rPr>
            </w:pPr>
          </w:p>
          <w:p w:rsidR="00F02E1A" w:rsidRDefault="00710940" w:rsidP="00F02E1A">
            <w:pPr>
              <w:spacing w:after="0"/>
              <w:jc w:val="center"/>
            </w:pPr>
            <w:r>
              <w:rPr>
                <w:rFonts w:ascii="Comic Sans MS" w:hAnsi="Comic Sans MS"/>
                <w:noProof/>
                <w:sz w:val="24"/>
                <w:szCs w:val="24"/>
              </w:rPr>
              <w:drawing>
                <wp:inline distT="0" distB="0" distL="0" distR="0">
                  <wp:extent cx="298450" cy="825500"/>
                  <wp:effectExtent l="19050" t="0" r="6350" b="0"/>
                  <wp:docPr id="3" name="Image 26" descr="Blanc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Blanc Famille"/>
                          <pic:cNvPicPr>
                            <a:picLocks noChangeAspect="1" noChangeArrowheads="1"/>
                          </pic:cNvPicPr>
                        </pic:nvPicPr>
                        <pic:blipFill>
                          <a:blip r:embed="rId7"/>
                          <a:srcRect/>
                          <a:stretch>
                            <a:fillRect/>
                          </a:stretch>
                        </pic:blipFill>
                        <pic:spPr bwMode="auto">
                          <a:xfrm>
                            <a:off x="0" y="0"/>
                            <a:ext cx="298450" cy="825500"/>
                          </a:xfrm>
                          <a:prstGeom prst="rect">
                            <a:avLst/>
                          </a:prstGeom>
                          <a:noFill/>
                          <a:ln w="9525">
                            <a:noFill/>
                            <a:miter lim="800000"/>
                            <a:headEnd/>
                            <a:tailEnd/>
                          </a:ln>
                        </pic:spPr>
                      </pic:pic>
                    </a:graphicData>
                  </a:graphic>
                </wp:inline>
              </w:drawing>
            </w:r>
          </w:p>
          <w:p w:rsidR="00F02E1A" w:rsidRDefault="00F02E1A" w:rsidP="00F02E1A">
            <w:pPr>
              <w:spacing w:after="0"/>
              <w:jc w:val="center"/>
            </w:pPr>
          </w:p>
          <w:p w:rsidR="00F02E1A" w:rsidRDefault="00F02E1A" w:rsidP="00F02E1A">
            <w:pPr>
              <w:spacing w:after="0"/>
              <w:jc w:val="center"/>
            </w:pPr>
          </w:p>
          <w:p w:rsidR="00F02E1A" w:rsidRDefault="00710940" w:rsidP="00F02E1A">
            <w:pPr>
              <w:spacing w:after="0"/>
              <w:jc w:val="center"/>
            </w:pPr>
            <w:r>
              <w:rPr>
                <w:rFonts w:ascii="Comic Sans MS" w:hAnsi="Comic Sans MS"/>
                <w:noProof/>
                <w:sz w:val="24"/>
                <w:szCs w:val="24"/>
              </w:rPr>
              <w:drawing>
                <wp:inline distT="0" distB="0" distL="0" distR="0">
                  <wp:extent cx="393700" cy="844550"/>
                  <wp:effectExtent l="19050" t="0" r="6350" b="0"/>
                  <wp:docPr id="4" name="Image 29" descr="Rouge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Rouge famille"/>
                          <pic:cNvPicPr>
                            <a:picLocks noChangeAspect="1" noChangeArrowheads="1"/>
                          </pic:cNvPicPr>
                        </pic:nvPicPr>
                        <pic:blipFill>
                          <a:blip r:embed="rId8"/>
                          <a:srcRect/>
                          <a:stretch>
                            <a:fillRect/>
                          </a:stretch>
                        </pic:blipFill>
                        <pic:spPr bwMode="auto">
                          <a:xfrm>
                            <a:off x="0" y="0"/>
                            <a:ext cx="393700" cy="844550"/>
                          </a:xfrm>
                          <a:prstGeom prst="rect">
                            <a:avLst/>
                          </a:prstGeom>
                          <a:noFill/>
                          <a:ln w="9525">
                            <a:noFill/>
                            <a:miter lim="800000"/>
                            <a:headEnd/>
                            <a:tailEnd/>
                          </a:ln>
                        </pic:spPr>
                      </pic:pic>
                    </a:graphicData>
                  </a:graphic>
                </wp:inline>
              </w:drawing>
            </w:r>
          </w:p>
          <w:p w:rsidR="00F02E1A" w:rsidRPr="000A250F" w:rsidRDefault="00F02E1A" w:rsidP="00F02E1A">
            <w:pPr>
              <w:spacing w:after="0"/>
              <w:jc w:val="center"/>
              <w:rPr>
                <w:sz w:val="16"/>
              </w:rPr>
            </w:pPr>
          </w:p>
          <w:p w:rsidR="00F02E1A" w:rsidRDefault="00F02E1A" w:rsidP="00F02E1A">
            <w:pPr>
              <w:spacing w:after="0"/>
              <w:jc w:val="center"/>
            </w:pPr>
          </w:p>
          <w:p w:rsidR="00F02E1A" w:rsidRDefault="00710940" w:rsidP="00F02E1A">
            <w:pPr>
              <w:spacing w:after="0"/>
              <w:jc w:val="center"/>
            </w:pPr>
            <w:r>
              <w:rPr>
                <w:rFonts w:ascii="Comic Sans MS" w:hAnsi="Comic Sans MS"/>
                <w:noProof/>
                <w:sz w:val="24"/>
                <w:szCs w:val="24"/>
              </w:rPr>
              <w:drawing>
                <wp:inline distT="0" distB="0" distL="0" distR="0">
                  <wp:extent cx="406400" cy="908050"/>
                  <wp:effectExtent l="19050" t="0" r="0" b="0"/>
                  <wp:docPr id="5" name="Image 32" descr="Sans 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Sans titre-2"/>
                          <pic:cNvPicPr>
                            <a:picLocks noChangeAspect="1" noChangeArrowheads="1"/>
                          </pic:cNvPicPr>
                        </pic:nvPicPr>
                        <pic:blipFill>
                          <a:blip r:embed="rId9"/>
                          <a:srcRect/>
                          <a:stretch>
                            <a:fillRect/>
                          </a:stretch>
                        </pic:blipFill>
                        <pic:spPr bwMode="auto">
                          <a:xfrm>
                            <a:off x="0" y="0"/>
                            <a:ext cx="406400" cy="908050"/>
                          </a:xfrm>
                          <a:prstGeom prst="rect">
                            <a:avLst/>
                          </a:prstGeom>
                          <a:noFill/>
                          <a:ln w="9525">
                            <a:noFill/>
                            <a:miter lim="800000"/>
                            <a:headEnd/>
                            <a:tailEnd/>
                          </a:ln>
                        </pic:spPr>
                      </pic:pic>
                    </a:graphicData>
                  </a:graphic>
                </wp:inline>
              </w:drawing>
            </w:r>
          </w:p>
          <w:p w:rsidR="00F02E1A" w:rsidRDefault="00F02E1A" w:rsidP="00F02E1A">
            <w:pPr>
              <w:spacing w:after="0"/>
              <w:jc w:val="center"/>
            </w:pPr>
          </w:p>
          <w:p w:rsidR="00F02E1A" w:rsidRDefault="00710940" w:rsidP="00F02E1A">
            <w:pPr>
              <w:spacing w:after="0"/>
              <w:jc w:val="center"/>
            </w:pPr>
            <w:r>
              <w:rPr>
                <w:rFonts w:ascii="Comic Sans MS" w:hAnsi="Comic Sans MS"/>
                <w:noProof/>
                <w:sz w:val="24"/>
                <w:szCs w:val="24"/>
              </w:rPr>
              <w:drawing>
                <wp:inline distT="0" distB="0" distL="0" distR="0">
                  <wp:extent cx="355600" cy="952500"/>
                  <wp:effectExtent l="19050" t="0" r="6350" b="0"/>
                  <wp:docPr id="6" name="Image 35" descr="Sans titiu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Sans titiuire-1"/>
                          <pic:cNvPicPr>
                            <a:picLocks noChangeAspect="1" noChangeArrowheads="1"/>
                          </pic:cNvPicPr>
                        </pic:nvPicPr>
                        <pic:blipFill>
                          <a:blip r:embed="rId10"/>
                          <a:srcRect/>
                          <a:stretch>
                            <a:fillRect/>
                          </a:stretch>
                        </pic:blipFill>
                        <pic:spPr bwMode="auto">
                          <a:xfrm>
                            <a:off x="0" y="0"/>
                            <a:ext cx="355600" cy="952500"/>
                          </a:xfrm>
                          <a:prstGeom prst="rect">
                            <a:avLst/>
                          </a:prstGeom>
                          <a:noFill/>
                          <a:ln w="9525">
                            <a:noFill/>
                            <a:miter lim="800000"/>
                            <a:headEnd/>
                            <a:tailEnd/>
                          </a:ln>
                        </pic:spPr>
                      </pic:pic>
                    </a:graphicData>
                  </a:graphic>
                </wp:inline>
              </w:drawing>
            </w:r>
          </w:p>
          <w:p w:rsidR="00F02E1A" w:rsidRPr="00AF3E0E" w:rsidRDefault="00F02E1A" w:rsidP="00F02E1A">
            <w:pPr>
              <w:spacing w:after="0"/>
              <w:jc w:val="center"/>
              <w:rPr>
                <w:sz w:val="16"/>
              </w:rPr>
            </w:pPr>
          </w:p>
          <w:p w:rsidR="00F02E1A" w:rsidRPr="004064C5" w:rsidRDefault="00710940" w:rsidP="00F02E1A">
            <w:pPr>
              <w:spacing w:after="0"/>
              <w:jc w:val="center"/>
            </w:pPr>
            <w:r>
              <w:rPr>
                <w:rFonts w:ascii="Comic Sans MS" w:hAnsi="Comic Sans MS"/>
                <w:noProof/>
                <w:sz w:val="24"/>
                <w:szCs w:val="24"/>
              </w:rPr>
              <w:drawing>
                <wp:inline distT="0" distB="0" distL="0" distR="0">
                  <wp:extent cx="406400" cy="850900"/>
                  <wp:effectExtent l="19050" t="0" r="0" b="0"/>
                  <wp:docPr id="7" name="Image 38"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Sans titre-1"/>
                          <pic:cNvPicPr>
                            <a:picLocks noChangeAspect="1" noChangeArrowheads="1"/>
                          </pic:cNvPicPr>
                        </pic:nvPicPr>
                        <pic:blipFill>
                          <a:blip r:embed="rId11"/>
                          <a:srcRect/>
                          <a:stretch>
                            <a:fillRect/>
                          </a:stretch>
                        </pic:blipFill>
                        <pic:spPr bwMode="auto">
                          <a:xfrm>
                            <a:off x="0" y="0"/>
                            <a:ext cx="406400" cy="850900"/>
                          </a:xfrm>
                          <a:prstGeom prst="rect">
                            <a:avLst/>
                          </a:prstGeom>
                          <a:noFill/>
                          <a:ln w="9525">
                            <a:noFill/>
                            <a:miter lim="800000"/>
                            <a:headEnd/>
                            <a:tailEnd/>
                          </a:ln>
                        </pic:spPr>
                      </pic:pic>
                    </a:graphicData>
                  </a:graphic>
                </wp:inline>
              </w:drawing>
            </w:r>
          </w:p>
        </w:tc>
        <w:tc>
          <w:tcPr>
            <w:tcW w:w="6818" w:type="dxa"/>
            <w:tcBorders>
              <w:top w:val="single" w:sz="12" w:space="0" w:color="FFFFFF"/>
              <w:left w:val="single" w:sz="12" w:space="0" w:color="FFFFFF"/>
              <w:bottom w:val="single" w:sz="12" w:space="0" w:color="FFFFFF"/>
              <w:right w:val="single" w:sz="12" w:space="0" w:color="FFFFFF"/>
            </w:tcBorders>
          </w:tcPr>
          <w:p w:rsidR="00F02E1A" w:rsidRPr="00C967FA" w:rsidRDefault="00F02E1A" w:rsidP="00F02E1A">
            <w:pPr>
              <w:spacing w:after="0"/>
              <w:rPr>
                <w:color w:val="FF0000"/>
                <w:sz w:val="16"/>
              </w:rPr>
            </w:pPr>
            <w:r w:rsidRPr="00C967FA">
              <w:rPr>
                <w:color w:val="FF0000"/>
                <w:sz w:val="16"/>
              </w:rPr>
              <w:t>ROSE  FAMILLE  201</w:t>
            </w:r>
            <w:r w:rsidR="00E279EA">
              <w:rPr>
                <w:color w:val="FF0000"/>
                <w:sz w:val="16"/>
              </w:rPr>
              <w:t>3</w:t>
            </w:r>
          </w:p>
          <w:p w:rsidR="00F02E1A" w:rsidRPr="003A2E68" w:rsidRDefault="00B1276C" w:rsidP="00F02E1A">
            <w:pPr>
              <w:spacing w:after="0"/>
              <w:rPr>
                <w:sz w:val="16"/>
              </w:rPr>
            </w:pPr>
            <w:r>
              <w:rPr>
                <w:sz w:val="16"/>
              </w:rPr>
              <w:t>Une robe chair</w:t>
            </w:r>
            <w:r w:rsidR="00F02E1A" w:rsidRPr="003A2E68">
              <w:rPr>
                <w:sz w:val="16"/>
              </w:rPr>
              <w:t xml:space="preserve"> brillante, un nez complexe </w:t>
            </w:r>
            <w:r>
              <w:rPr>
                <w:sz w:val="16"/>
              </w:rPr>
              <w:t>qui allie avec intensité et élégance des arômes de pamplemousse, de grenade et de pêche.</w:t>
            </w:r>
            <w:r w:rsidR="003F1633">
              <w:rPr>
                <w:sz w:val="16"/>
              </w:rPr>
              <w:t xml:space="preserve"> </w:t>
            </w:r>
            <w:r>
              <w:rPr>
                <w:sz w:val="16"/>
              </w:rPr>
              <w:t>La bouche, qui dispose d’une belle matière exprime avec complexité ces notes fruitées</w:t>
            </w:r>
            <w:r w:rsidR="00F02E1A" w:rsidRPr="003A2E68">
              <w:rPr>
                <w:sz w:val="16"/>
              </w:rPr>
              <w:t>. Très bonne persistance laissant une bouche agréable.</w:t>
            </w:r>
          </w:p>
          <w:p w:rsidR="00F02E1A" w:rsidRPr="003A2E68" w:rsidRDefault="00E279EA" w:rsidP="00F02E1A">
            <w:pPr>
              <w:spacing w:after="0"/>
              <w:rPr>
                <w:sz w:val="16"/>
              </w:rPr>
            </w:pPr>
            <w:r>
              <w:rPr>
                <w:sz w:val="16"/>
              </w:rPr>
              <w:t xml:space="preserve">Assemblage : grenache </w:t>
            </w:r>
            <w:r w:rsidR="00F02E1A" w:rsidRPr="003A2E68">
              <w:rPr>
                <w:sz w:val="16"/>
              </w:rPr>
              <w:t xml:space="preserve">; cinsault ; </w:t>
            </w:r>
            <w:proofErr w:type="spellStart"/>
            <w:r w:rsidR="00F02E1A" w:rsidRPr="003A2E68">
              <w:rPr>
                <w:sz w:val="16"/>
              </w:rPr>
              <w:t>rolle</w:t>
            </w:r>
            <w:proofErr w:type="spellEnd"/>
            <w:r w:rsidR="00F02E1A" w:rsidRPr="003A2E68">
              <w:rPr>
                <w:sz w:val="16"/>
              </w:rPr>
              <w:t>, macération pelliculaire à froid suite à récolte nocturne pour une température des jus minimale. Garantie sans gout de bouchon.</w:t>
            </w:r>
          </w:p>
          <w:p w:rsidR="00F02E1A" w:rsidRPr="003A2E68" w:rsidRDefault="00F02E1A" w:rsidP="00F02E1A">
            <w:pPr>
              <w:spacing w:after="0"/>
              <w:rPr>
                <w:sz w:val="16"/>
              </w:rPr>
            </w:pPr>
            <w:r w:rsidRPr="003A2E68">
              <w:rPr>
                <w:sz w:val="16"/>
              </w:rPr>
              <w:t>Issue d’un terroir limono-sablo-calcaire, des vignes de 40 ans et plus.</w:t>
            </w:r>
          </w:p>
          <w:p w:rsidR="00F02E1A" w:rsidRPr="003A2E68" w:rsidRDefault="00F02E1A" w:rsidP="00F02E1A">
            <w:pPr>
              <w:spacing w:after="0"/>
              <w:rPr>
                <w:sz w:val="16"/>
              </w:rPr>
            </w:pPr>
            <w:r w:rsidRPr="003A2E68">
              <w:rPr>
                <w:sz w:val="16"/>
              </w:rPr>
              <w:t>Une culture raisonnée et un enherbement maitrisé, rendement environ 45 hl / ha.</w:t>
            </w:r>
          </w:p>
          <w:p w:rsidR="00F02E1A" w:rsidRPr="00C967FA" w:rsidRDefault="00F02E1A" w:rsidP="00F02E1A">
            <w:pPr>
              <w:spacing w:after="0"/>
              <w:rPr>
                <w:color w:val="FF0000"/>
                <w:sz w:val="16"/>
              </w:rPr>
            </w:pPr>
            <w:r w:rsidRPr="00C967FA">
              <w:rPr>
                <w:color w:val="FF0000"/>
                <w:sz w:val="16"/>
              </w:rPr>
              <w:t>BLANC  FAMILLE  201</w:t>
            </w:r>
            <w:r w:rsidR="00E279EA">
              <w:rPr>
                <w:color w:val="FF0000"/>
                <w:sz w:val="16"/>
              </w:rPr>
              <w:t>3</w:t>
            </w:r>
          </w:p>
          <w:p w:rsidR="00543EB1" w:rsidRDefault="00F02E1A" w:rsidP="00F02E1A">
            <w:pPr>
              <w:spacing w:after="0"/>
              <w:rPr>
                <w:sz w:val="16"/>
              </w:rPr>
            </w:pPr>
            <w:r w:rsidRPr="00C967FA">
              <w:rPr>
                <w:sz w:val="16"/>
              </w:rPr>
              <w:t xml:space="preserve">Une robe pâle </w:t>
            </w:r>
            <w:r w:rsidR="00543EB1">
              <w:rPr>
                <w:sz w:val="16"/>
              </w:rPr>
              <w:t>cristalline</w:t>
            </w:r>
            <w:r w:rsidRPr="00C967FA">
              <w:rPr>
                <w:sz w:val="16"/>
              </w:rPr>
              <w:t>,</w:t>
            </w:r>
            <w:r w:rsidR="00543EB1">
              <w:rPr>
                <w:sz w:val="16"/>
              </w:rPr>
              <w:t xml:space="preserve"> le nez mêle avec richesse des notes citronnées, de fruits exotiques et d’agrumes. Entre fraicheur et </w:t>
            </w:r>
            <w:proofErr w:type="spellStart"/>
            <w:r w:rsidR="00543EB1">
              <w:rPr>
                <w:sz w:val="16"/>
              </w:rPr>
              <w:t>sucrosité</w:t>
            </w:r>
            <w:proofErr w:type="spellEnd"/>
            <w:r w:rsidR="00543EB1">
              <w:rPr>
                <w:sz w:val="16"/>
              </w:rPr>
              <w:t>, la bouche charnue et soyeuse s’étire en longueur sur ces flaveurs fruitées</w:t>
            </w:r>
          </w:p>
          <w:p w:rsidR="00F02E1A" w:rsidRPr="00C967FA" w:rsidRDefault="00F02E1A" w:rsidP="00F02E1A">
            <w:pPr>
              <w:spacing w:after="0"/>
              <w:rPr>
                <w:sz w:val="16"/>
              </w:rPr>
            </w:pPr>
            <w:r w:rsidRPr="00C967FA">
              <w:rPr>
                <w:sz w:val="16"/>
              </w:rPr>
              <w:t xml:space="preserve">Assemblage : </w:t>
            </w:r>
            <w:proofErr w:type="spellStart"/>
            <w:proofErr w:type="gramStart"/>
            <w:r w:rsidRPr="00C967FA">
              <w:rPr>
                <w:sz w:val="16"/>
              </w:rPr>
              <w:t>rolle</w:t>
            </w:r>
            <w:proofErr w:type="spellEnd"/>
            <w:r w:rsidRPr="00C967FA">
              <w:rPr>
                <w:sz w:val="16"/>
              </w:rPr>
              <w:t xml:space="preserve">  ;</w:t>
            </w:r>
            <w:proofErr w:type="gramEnd"/>
            <w:r w:rsidRPr="00C967FA">
              <w:rPr>
                <w:sz w:val="16"/>
              </w:rPr>
              <w:t xml:space="preserve"> </w:t>
            </w:r>
            <w:proofErr w:type="spellStart"/>
            <w:r w:rsidRPr="00C967FA">
              <w:rPr>
                <w:sz w:val="16"/>
              </w:rPr>
              <w:t>ugnis</w:t>
            </w:r>
            <w:proofErr w:type="spellEnd"/>
            <w:r w:rsidRPr="00C967FA">
              <w:rPr>
                <w:sz w:val="16"/>
              </w:rPr>
              <w:t xml:space="preserve"> blanc , macération pelliculaire à froid suite à récolte nocturne pour une température des jus minimale.</w:t>
            </w:r>
          </w:p>
          <w:p w:rsidR="00F02E1A" w:rsidRPr="00C967FA" w:rsidRDefault="00F02E1A" w:rsidP="00F02E1A">
            <w:pPr>
              <w:spacing w:after="0"/>
              <w:rPr>
                <w:sz w:val="16"/>
              </w:rPr>
            </w:pPr>
            <w:r w:rsidRPr="00C967FA">
              <w:rPr>
                <w:sz w:val="16"/>
              </w:rPr>
              <w:t>Issue d’un terroir limono-sablo-calcaire, des vignes de 40 ans et plus.</w:t>
            </w:r>
          </w:p>
          <w:p w:rsidR="00F02E1A" w:rsidRPr="00C967FA" w:rsidRDefault="00F02E1A" w:rsidP="00F02E1A">
            <w:pPr>
              <w:spacing w:after="0"/>
              <w:rPr>
                <w:sz w:val="16"/>
              </w:rPr>
            </w:pPr>
            <w:r w:rsidRPr="00C967FA">
              <w:rPr>
                <w:sz w:val="16"/>
              </w:rPr>
              <w:t>Une culture raisonnée et un enherbement maitrisé, rendement environ 37 hl / ha.</w:t>
            </w:r>
          </w:p>
          <w:p w:rsidR="00F02E1A" w:rsidRPr="00C967FA" w:rsidRDefault="00F02E1A" w:rsidP="00F02E1A">
            <w:pPr>
              <w:spacing w:after="0"/>
              <w:rPr>
                <w:color w:val="FF0000"/>
                <w:sz w:val="16"/>
              </w:rPr>
            </w:pPr>
            <w:r w:rsidRPr="00C967FA">
              <w:rPr>
                <w:color w:val="FF0000"/>
                <w:sz w:val="16"/>
              </w:rPr>
              <w:t>ROUGE  FAMILLE  20</w:t>
            </w:r>
            <w:r>
              <w:rPr>
                <w:color w:val="FF0000"/>
                <w:sz w:val="16"/>
              </w:rPr>
              <w:t>1</w:t>
            </w:r>
            <w:r w:rsidR="00E279EA">
              <w:rPr>
                <w:color w:val="FF0000"/>
                <w:sz w:val="16"/>
              </w:rPr>
              <w:t>1</w:t>
            </w:r>
          </w:p>
          <w:p w:rsidR="00F02E1A" w:rsidRPr="00C967FA" w:rsidRDefault="00F02E1A" w:rsidP="00F02E1A">
            <w:pPr>
              <w:spacing w:after="0"/>
              <w:rPr>
                <w:sz w:val="16"/>
              </w:rPr>
            </w:pPr>
            <w:r w:rsidRPr="00C967FA">
              <w:rPr>
                <w:sz w:val="16"/>
              </w:rPr>
              <w:t>D’une robe rubis profonde, de belles notes végétales puis épicées et cuirs au nez, une bouche assez puissante de fruits secs et chocolat ; des tanins devenant assez souples.</w:t>
            </w:r>
          </w:p>
          <w:p w:rsidR="00F02E1A" w:rsidRPr="00C967FA" w:rsidRDefault="00F02E1A" w:rsidP="00F02E1A">
            <w:pPr>
              <w:spacing w:after="0"/>
              <w:rPr>
                <w:sz w:val="16"/>
              </w:rPr>
            </w:pPr>
            <w:r w:rsidRPr="00C967FA">
              <w:rPr>
                <w:sz w:val="16"/>
              </w:rPr>
              <w:t>Sous le soleil de Provence le Cabernet sauvignon récolté en légère sur-maturité mais aussi avec des rendements de l’ordre de 35 hl/ha s’exprime tout aussi bien mais différemment que dans sa région d’origine (le bordelais).</w:t>
            </w:r>
          </w:p>
          <w:p w:rsidR="00F02E1A" w:rsidRPr="00C967FA" w:rsidRDefault="00F02E1A" w:rsidP="00F02E1A">
            <w:pPr>
              <w:spacing w:after="0"/>
              <w:rPr>
                <w:sz w:val="16"/>
              </w:rPr>
            </w:pPr>
            <w:r w:rsidRPr="00C967FA">
              <w:rPr>
                <w:sz w:val="16"/>
              </w:rPr>
              <w:t xml:space="preserve">Avec ce cépage charnu tannique et propice à la garde, </w:t>
            </w:r>
            <w:proofErr w:type="gramStart"/>
            <w:r w:rsidRPr="00C967FA">
              <w:rPr>
                <w:sz w:val="16"/>
              </w:rPr>
              <w:t>le</w:t>
            </w:r>
            <w:proofErr w:type="gramEnd"/>
            <w:r w:rsidRPr="00C967FA">
              <w:rPr>
                <w:sz w:val="16"/>
              </w:rPr>
              <w:t xml:space="preserve"> rouge famille s’épanouira pleinement après quelques années de bonnes conservations (1 à 4 ans). Il est aidé et complété par du  Syrah pour sa rondeur sa souplesse et son fruité. Il saura être à la hauteur de vos mets et fera plaisir aux connaisseurs. Bonne aptitude à la garde. Bouchage liège naturel extra 1°.</w:t>
            </w:r>
          </w:p>
          <w:p w:rsidR="00F02E1A" w:rsidRPr="00C967FA" w:rsidRDefault="00F02E1A" w:rsidP="00F02E1A">
            <w:pPr>
              <w:spacing w:after="0"/>
              <w:rPr>
                <w:color w:val="FF0000"/>
                <w:sz w:val="16"/>
              </w:rPr>
            </w:pPr>
            <w:r w:rsidRPr="00C967FA">
              <w:rPr>
                <w:color w:val="FF0000"/>
                <w:sz w:val="16"/>
              </w:rPr>
              <w:t>ROSE TRADITION 201</w:t>
            </w:r>
            <w:r w:rsidR="00E279EA">
              <w:rPr>
                <w:color w:val="FF0000"/>
                <w:sz w:val="16"/>
              </w:rPr>
              <w:t>3</w:t>
            </w:r>
          </w:p>
          <w:p w:rsidR="003F1633" w:rsidRDefault="003F1633" w:rsidP="003F1633">
            <w:pPr>
              <w:spacing w:after="0"/>
              <w:rPr>
                <w:sz w:val="16"/>
              </w:rPr>
            </w:pPr>
            <w:r w:rsidRPr="00C967FA">
              <w:rPr>
                <w:sz w:val="16"/>
              </w:rPr>
              <w:t xml:space="preserve">Une robe </w:t>
            </w:r>
            <w:r>
              <w:rPr>
                <w:sz w:val="16"/>
              </w:rPr>
              <w:t xml:space="preserve">marbre rosé, le nez expressif libère des arômes de fruits frais </w:t>
            </w:r>
            <w:proofErr w:type="gramStart"/>
            <w:r>
              <w:rPr>
                <w:sz w:val="16"/>
              </w:rPr>
              <w:t>( fraise</w:t>
            </w:r>
            <w:proofErr w:type="gramEnd"/>
            <w:r>
              <w:rPr>
                <w:sz w:val="16"/>
              </w:rPr>
              <w:t xml:space="preserve"> …) avec une pointe amylique. Toutes ces flaveurs sont bien soutenues en bouche par un bel équilibre entre vivacité et </w:t>
            </w:r>
            <w:proofErr w:type="spellStart"/>
            <w:r>
              <w:rPr>
                <w:sz w:val="16"/>
              </w:rPr>
              <w:t>rondeurce</w:t>
            </w:r>
            <w:proofErr w:type="spellEnd"/>
            <w:r>
              <w:rPr>
                <w:sz w:val="16"/>
              </w:rPr>
              <w:t xml:space="preserve"> qui confère à ce vin un caractère aérien agréable et équilibré.</w:t>
            </w:r>
          </w:p>
          <w:p w:rsidR="00F02E1A" w:rsidRPr="00C967FA" w:rsidRDefault="00F02E1A" w:rsidP="00F02E1A">
            <w:pPr>
              <w:spacing w:after="0"/>
              <w:rPr>
                <w:sz w:val="16"/>
              </w:rPr>
            </w:pPr>
            <w:r w:rsidRPr="00C967FA">
              <w:rPr>
                <w:sz w:val="16"/>
              </w:rPr>
              <w:t xml:space="preserve">Assemblage : grenache ; cinsault ; </w:t>
            </w:r>
            <w:proofErr w:type="spellStart"/>
            <w:r w:rsidRPr="00C967FA">
              <w:rPr>
                <w:sz w:val="16"/>
              </w:rPr>
              <w:t>syrah</w:t>
            </w:r>
            <w:proofErr w:type="gramStart"/>
            <w:r w:rsidRPr="00C967FA">
              <w:rPr>
                <w:sz w:val="16"/>
              </w:rPr>
              <w:t>,</w:t>
            </w:r>
            <w:r w:rsidR="003F1633">
              <w:rPr>
                <w:sz w:val="16"/>
              </w:rPr>
              <w:t>unis</w:t>
            </w:r>
            <w:proofErr w:type="spellEnd"/>
            <w:proofErr w:type="gramEnd"/>
            <w:r w:rsidR="003F1633">
              <w:rPr>
                <w:sz w:val="16"/>
              </w:rPr>
              <w:t xml:space="preserve"> blanc </w:t>
            </w:r>
            <w:r w:rsidRPr="00C967FA">
              <w:rPr>
                <w:sz w:val="16"/>
              </w:rPr>
              <w:t>macération pelliculaire à froid en partie, suite à récolte nocturne pour une température des jus minimale.</w:t>
            </w:r>
          </w:p>
          <w:p w:rsidR="00F02E1A" w:rsidRPr="00C967FA" w:rsidRDefault="00F02E1A" w:rsidP="00F02E1A">
            <w:pPr>
              <w:spacing w:after="0"/>
              <w:rPr>
                <w:sz w:val="16"/>
              </w:rPr>
            </w:pPr>
            <w:r w:rsidRPr="00C967FA">
              <w:rPr>
                <w:sz w:val="16"/>
              </w:rPr>
              <w:t>Issue d’un terroir argilo-limono-calcaire, des vignes de 40 ans et plus.</w:t>
            </w:r>
          </w:p>
          <w:p w:rsidR="00F02E1A" w:rsidRPr="00C967FA" w:rsidRDefault="00F02E1A" w:rsidP="00F02E1A">
            <w:pPr>
              <w:spacing w:after="0"/>
              <w:rPr>
                <w:sz w:val="16"/>
              </w:rPr>
            </w:pPr>
            <w:r w:rsidRPr="00C967FA">
              <w:rPr>
                <w:sz w:val="16"/>
              </w:rPr>
              <w:t>Une culture raisonnée et un enherbement maitrisé, rendement environ 45hl / ha.</w:t>
            </w:r>
          </w:p>
          <w:p w:rsidR="00F02E1A" w:rsidRPr="00C967FA" w:rsidRDefault="00F02E1A" w:rsidP="00F02E1A">
            <w:pPr>
              <w:spacing w:after="0"/>
              <w:rPr>
                <w:color w:val="FF0000"/>
                <w:sz w:val="16"/>
              </w:rPr>
            </w:pPr>
            <w:r w:rsidRPr="00C967FA">
              <w:rPr>
                <w:color w:val="FF0000"/>
                <w:sz w:val="16"/>
              </w:rPr>
              <w:t>BLANC TRADITION 201</w:t>
            </w:r>
            <w:r w:rsidR="00E279EA">
              <w:rPr>
                <w:color w:val="FF0000"/>
                <w:sz w:val="16"/>
              </w:rPr>
              <w:t>3</w:t>
            </w:r>
          </w:p>
          <w:p w:rsidR="003F1633" w:rsidRDefault="003F1633" w:rsidP="00F02E1A">
            <w:pPr>
              <w:spacing w:after="0"/>
              <w:rPr>
                <w:sz w:val="16"/>
              </w:rPr>
            </w:pPr>
            <w:r>
              <w:rPr>
                <w:sz w:val="16"/>
              </w:rPr>
              <w:t xml:space="preserve">Une robe pâle aux reflets verts. Le nez dévoile une harmonie entre des arômes </w:t>
            </w:r>
            <w:proofErr w:type="gramStart"/>
            <w:r>
              <w:rPr>
                <w:sz w:val="16"/>
              </w:rPr>
              <w:t>floraux ,</w:t>
            </w:r>
            <w:proofErr w:type="gramEnd"/>
            <w:r>
              <w:rPr>
                <w:sz w:val="16"/>
              </w:rPr>
              <w:t xml:space="preserve"> de miel et une certaine minéralité. La bouche fraîche en attaque est caractérisée par son équilibre et sa persistance.</w:t>
            </w:r>
          </w:p>
          <w:p w:rsidR="00F02E1A" w:rsidRPr="00C967FA" w:rsidRDefault="003F1633" w:rsidP="00F02E1A">
            <w:pPr>
              <w:spacing w:after="0"/>
              <w:rPr>
                <w:sz w:val="16"/>
              </w:rPr>
            </w:pPr>
            <w:r w:rsidRPr="00C967FA">
              <w:rPr>
                <w:sz w:val="16"/>
              </w:rPr>
              <w:t xml:space="preserve"> </w:t>
            </w:r>
            <w:r>
              <w:rPr>
                <w:sz w:val="16"/>
              </w:rPr>
              <w:t xml:space="preserve">Assemblage : </w:t>
            </w:r>
            <w:proofErr w:type="spellStart"/>
            <w:r>
              <w:rPr>
                <w:sz w:val="16"/>
              </w:rPr>
              <w:t>rolle</w:t>
            </w:r>
            <w:proofErr w:type="spellEnd"/>
            <w:r>
              <w:rPr>
                <w:sz w:val="16"/>
              </w:rPr>
              <w:t xml:space="preserve"> ; u</w:t>
            </w:r>
            <w:r w:rsidR="00F02E1A" w:rsidRPr="00C967FA">
              <w:rPr>
                <w:sz w:val="16"/>
              </w:rPr>
              <w:t xml:space="preserve">nis </w:t>
            </w:r>
            <w:proofErr w:type="gramStart"/>
            <w:r w:rsidR="00F02E1A" w:rsidRPr="00C967FA">
              <w:rPr>
                <w:sz w:val="16"/>
              </w:rPr>
              <w:t>blanc ,</w:t>
            </w:r>
            <w:proofErr w:type="gramEnd"/>
            <w:r w:rsidR="00F02E1A" w:rsidRPr="00C967FA">
              <w:rPr>
                <w:sz w:val="16"/>
              </w:rPr>
              <w:t xml:space="preserve"> macération pelliculaire à froid suite à récolte nocturne pour une température des jus minimale.</w:t>
            </w:r>
          </w:p>
          <w:p w:rsidR="00F02E1A" w:rsidRPr="00C967FA" w:rsidRDefault="00F02E1A" w:rsidP="00F02E1A">
            <w:pPr>
              <w:spacing w:after="0"/>
              <w:rPr>
                <w:sz w:val="16"/>
              </w:rPr>
            </w:pPr>
            <w:r w:rsidRPr="00C967FA">
              <w:rPr>
                <w:sz w:val="16"/>
              </w:rPr>
              <w:t>Issue d’un terroir limono-sablo-calcaire, des vignes de 40 ans et plus.</w:t>
            </w:r>
          </w:p>
          <w:p w:rsidR="003F1633" w:rsidRDefault="00F02E1A" w:rsidP="00F02E1A">
            <w:pPr>
              <w:spacing w:after="0"/>
              <w:rPr>
                <w:sz w:val="16"/>
              </w:rPr>
            </w:pPr>
            <w:r w:rsidRPr="00C967FA">
              <w:rPr>
                <w:sz w:val="16"/>
              </w:rPr>
              <w:t xml:space="preserve">Une culture raisonnée et un enherbement maitrisé, rendement environ 37 hl / ha. </w:t>
            </w:r>
          </w:p>
          <w:p w:rsidR="00F02E1A" w:rsidRPr="00C967FA" w:rsidRDefault="00F02E1A" w:rsidP="00F02E1A">
            <w:pPr>
              <w:spacing w:after="0"/>
              <w:rPr>
                <w:color w:val="FF0000"/>
                <w:sz w:val="16"/>
              </w:rPr>
            </w:pPr>
            <w:r w:rsidRPr="00C967FA">
              <w:rPr>
                <w:color w:val="FF0000"/>
                <w:sz w:val="16"/>
              </w:rPr>
              <w:t>ROUGE TRADITION 20</w:t>
            </w:r>
            <w:r>
              <w:rPr>
                <w:color w:val="FF0000"/>
                <w:sz w:val="16"/>
              </w:rPr>
              <w:t>1</w:t>
            </w:r>
            <w:r w:rsidR="00E279EA">
              <w:rPr>
                <w:color w:val="FF0000"/>
                <w:sz w:val="16"/>
              </w:rPr>
              <w:t>2</w:t>
            </w:r>
          </w:p>
          <w:p w:rsidR="00F02E1A" w:rsidRPr="00C967FA" w:rsidRDefault="00F02E1A" w:rsidP="00F02E1A">
            <w:pPr>
              <w:spacing w:after="0"/>
              <w:rPr>
                <w:sz w:val="16"/>
              </w:rPr>
            </w:pPr>
            <w:r w:rsidRPr="00C967FA">
              <w:rPr>
                <w:sz w:val="16"/>
              </w:rPr>
              <w:t>D’une couleur rubis moyenne et profonde, un nez aux aromes de fruits rouges à l’alcool de griottes, cuir et réglisse, une bouche à l’attaque franche et vive aux notes de fruits secs.</w:t>
            </w:r>
          </w:p>
          <w:p w:rsidR="00F02E1A" w:rsidRDefault="00F02E1A" w:rsidP="00F02E1A">
            <w:pPr>
              <w:spacing w:after="0"/>
            </w:pPr>
            <w:r w:rsidRPr="00C967FA">
              <w:rPr>
                <w:sz w:val="16"/>
              </w:rPr>
              <w:t>La Syrah  plantée au début des années 60 sur  nos coteaux les plus ensoleillés donne aujourd’hui le meilleur d’elle-même. Fin élégant rond avec ses fruits rouges que vous découvrez au nez mais aussi en bouche. La charpente de ce vin et ses tanins bien fondus  proviennent du Cabernet Sauvignon. Vin plaisir à découvrir et à boire facilement.</w:t>
            </w:r>
            <w:r>
              <w:rPr>
                <w:sz w:val="16"/>
              </w:rPr>
              <w:t xml:space="preserve"> </w:t>
            </w:r>
            <w:r w:rsidRPr="00C967FA">
              <w:rPr>
                <w:sz w:val="16"/>
              </w:rPr>
              <w:t xml:space="preserve">Garantie sans gout de bouchon. </w:t>
            </w:r>
          </w:p>
        </w:tc>
      </w:tr>
    </w:tbl>
    <w:p w:rsidR="00F02E1A" w:rsidRDefault="00F02E1A" w:rsidP="00E279EA"/>
    <w:sectPr w:rsidR="00F02E1A" w:rsidSect="00F02E1A">
      <w:pgSz w:w="16838" w:h="11899" w:orient="landscape"/>
      <w:pgMar w:top="284" w:right="111" w:bottom="142" w:left="1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3C"/>
    <w:rsid w:val="001947B8"/>
    <w:rsid w:val="002768C5"/>
    <w:rsid w:val="002B4EDB"/>
    <w:rsid w:val="002E36EB"/>
    <w:rsid w:val="003A4D50"/>
    <w:rsid w:val="003F1633"/>
    <w:rsid w:val="0054031D"/>
    <w:rsid w:val="00543EB1"/>
    <w:rsid w:val="005C6A2B"/>
    <w:rsid w:val="006B3DA8"/>
    <w:rsid w:val="006E47E6"/>
    <w:rsid w:val="00710940"/>
    <w:rsid w:val="00764AAF"/>
    <w:rsid w:val="00822687"/>
    <w:rsid w:val="00864EF2"/>
    <w:rsid w:val="009F423C"/>
    <w:rsid w:val="00B1276C"/>
    <w:rsid w:val="00B22B5A"/>
    <w:rsid w:val="00E279EA"/>
    <w:rsid w:val="00F02E1A"/>
    <w:rsid w:val="00F850FA"/>
    <w:rsid w:val="00FA23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F423C"/>
    <w:pPr>
      <w:spacing w:after="200" w:line="276" w:lineRule="auto"/>
    </w:pPr>
    <w:rPr>
      <w:rFonts w:ascii="Calibri" w:eastAsia="Times New Roman"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864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64EF2"/>
    <w:rPr>
      <w:rFonts w:ascii="Tahoma" w:eastAsia="Times New Roman" w:hAnsi="Tahoma" w:cs="Tahoma"/>
      <w:sz w:val="16"/>
      <w:szCs w:val="16"/>
    </w:rPr>
  </w:style>
  <w:style w:type="character" w:styleId="Accentuation">
    <w:name w:val="Emphasis"/>
    <w:basedOn w:val="Policepardfaut"/>
    <w:qFormat/>
    <w:rsid w:val="003F16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F423C"/>
    <w:pPr>
      <w:spacing w:after="200" w:line="276" w:lineRule="auto"/>
    </w:pPr>
    <w:rPr>
      <w:rFonts w:ascii="Calibri" w:eastAsia="Times New Roman"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864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64EF2"/>
    <w:rPr>
      <w:rFonts w:ascii="Tahoma" w:eastAsia="Times New Roman" w:hAnsi="Tahoma" w:cs="Tahoma"/>
      <w:sz w:val="16"/>
      <w:szCs w:val="16"/>
    </w:rPr>
  </w:style>
  <w:style w:type="character" w:styleId="Accentuation">
    <w:name w:val="Emphasis"/>
    <w:basedOn w:val="Policepardfaut"/>
    <w:qFormat/>
    <w:rsid w:val="003F1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5059</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Bergougnoux</dc:creator>
  <cp:lastModifiedBy>NIVIERE</cp:lastModifiedBy>
  <cp:revision>4</cp:revision>
  <cp:lastPrinted>2013-03-17T16:26:00Z</cp:lastPrinted>
  <dcterms:created xsi:type="dcterms:W3CDTF">2014-03-21T15:05:00Z</dcterms:created>
  <dcterms:modified xsi:type="dcterms:W3CDTF">2015-03-17T18:06:00Z</dcterms:modified>
</cp:coreProperties>
</file>